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27D12" w:rsidRPr="00BB1B65" w:rsidRDefault="00527D12" w:rsidP="00A87544">
      <w:pPr>
        <w:jc w:val="center"/>
        <w:rPr>
          <w:sz w:val="28"/>
          <w:szCs w:val="28"/>
        </w:rPr>
      </w:pPr>
      <w:r w:rsidRPr="00BB1B65">
        <w:rPr>
          <w:sz w:val="28"/>
          <w:szCs w:val="28"/>
        </w:rPr>
        <w:t>МИНОБРНАУКИ РОССИИ</w:t>
      </w:r>
    </w:p>
    <w:p w:rsidR="00527D12" w:rsidRPr="00BB1B65" w:rsidRDefault="00527D12"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527D12" w:rsidRPr="00BB1B65" w:rsidRDefault="00527D12" w:rsidP="00A87544">
      <w:pPr>
        <w:jc w:val="center"/>
        <w:rPr>
          <w:b/>
          <w:sz w:val="28"/>
          <w:szCs w:val="28"/>
        </w:rPr>
      </w:pPr>
      <w:r w:rsidRPr="00BB1B65">
        <w:rPr>
          <w:b/>
          <w:sz w:val="28"/>
          <w:szCs w:val="28"/>
        </w:rPr>
        <w:t>«Гжельский государственный университет»</w:t>
      </w:r>
    </w:p>
    <w:p w:rsidR="00527D12" w:rsidRPr="00BB1B65" w:rsidRDefault="00527D12" w:rsidP="00A87544">
      <w:pPr>
        <w:jc w:val="center"/>
        <w:rPr>
          <w:sz w:val="28"/>
          <w:szCs w:val="28"/>
        </w:rPr>
      </w:pPr>
      <w:r w:rsidRPr="00BB1B65">
        <w:rPr>
          <w:sz w:val="28"/>
          <w:szCs w:val="28"/>
        </w:rPr>
        <w:t>(ГГУ)</w:t>
      </w:r>
    </w:p>
    <w:p w:rsidR="00527D12" w:rsidRPr="00BB1B65" w:rsidRDefault="00527D12" w:rsidP="00A87544">
      <w:pPr>
        <w:rPr>
          <w:sz w:val="28"/>
          <w:szCs w:val="28"/>
        </w:rPr>
      </w:pPr>
    </w:p>
    <w:p w:rsidR="00527D12" w:rsidRPr="00BB1B65" w:rsidRDefault="00527D12" w:rsidP="00A87544">
      <w:pPr>
        <w:pStyle w:val="Style15"/>
        <w:tabs>
          <w:tab w:val="left" w:leader="underscore" w:pos="9760"/>
        </w:tabs>
        <w:spacing w:line="360" w:lineRule="auto"/>
        <w:rPr>
          <w:rStyle w:val="FontStyle53"/>
          <w:bCs/>
          <w:sz w:val="28"/>
          <w:szCs w:val="28"/>
        </w:rPr>
      </w:pPr>
    </w:p>
    <w:p w:rsidR="00527D12" w:rsidRPr="00BB1B65" w:rsidRDefault="00527D12" w:rsidP="00A87544">
      <w:pPr>
        <w:pStyle w:val="Style15"/>
        <w:tabs>
          <w:tab w:val="left" w:leader="underscore" w:pos="9760"/>
        </w:tabs>
        <w:spacing w:line="360" w:lineRule="auto"/>
        <w:rPr>
          <w:rStyle w:val="FontStyle53"/>
          <w:bCs/>
          <w:sz w:val="28"/>
          <w:szCs w:val="28"/>
        </w:rPr>
      </w:pPr>
    </w:p>
    <w:p w:rsidR="00527D12" w:rsidRPr="00BB1B65" w:rsidRDefault="00527D12" w:rsidP="00A87544">
      <w:pPr>
        <w:pStyle w:val="Style15"/>
        <w:tabs>
          <w:tab w:val="left" w:leader="underscore" w:pos="9760"/>
        </w:tabs>
        <w:spacing w:line="360" w:lineRule="auto"/>
        <w:rPr>
          <w:rStyle w:val="FontStyle53"/>
          <w:bCs/>
          <w:sz w:val="28"/>
          <w:szCs w:val="28"/>
        </w:rPr>
      </w:pPr>
    </w:p>
    <w:p w:rsidR="00527D12" w:rsidRPr="00BB1B65" w:rsidRDefault="00527D12"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экономики и финансов</w:t>
      </w:r>
    </w:p>
    <w:p w:rsidR="00527D12" w:rsidRPr="00BB1B65" w:rsidRDefault="00527D12" w:rsidP="00A87544">
      <w:pPr>
        <w:tabs>
          <w:tab w:val="left" w:pos="680"/>
          <w:tab w:val="left" w:pos="851"/>
          <w:tab w:val="left" w:pos="6240"/>
        </w:tabs>
        <w:rPr>
          <w:noProof/>
          <w:sz w:val="28"/>
          <w:szCs w:val="28"/>
        </w:rPr>
      </w:pPr>
      <w:r w:rsidRPr="00BB1B65">
        <w:rPr>
          <w:noProof/>
          <w:sz w:val="28"/>
          <w:szCs w:val="28"/>
        </w:rPr>
        <w:tab/>
      </w:r>
    </w:p>
    <w:p w:rsidR="00527D12" w:rsidRPr="00BB1B65" w:rsidRDefault="00527D12" w:rsidP="00A87544">
      <w:pPr>
        <w:tabs>
          <w:tab w:val="left" w:pos="680"/>
          <w:tab w:val="left" w:pos="851"/>
          <w:tab w:val="left" w:pos="6240"/>
        </w:tabs>
        <w:rPr>
          <w:noProof/>
          <w:sz w:val="28"/>
          <w:szCs w:val="28"/>
        </w:rPr>
      </w:pPr>
    </w:p>
    <w:p w:rsidR="00527D12" w:rsidRPr="00BB1B65" w:rsidRDefault="00527D12" w:rsidP="00A87544">
      <w:pPr>
        <w:tabs>
          <w:tab w:val="left" w:pos="680"/>
          <w:tab w:val="left" w:pos="851"/>
          <w:tab w:val="left" w:pos="6240"/>
        </w:tabs>
        <w:rPr>
          <w:sz w:val="28"/>
          <w:szCs w:val="28"/>
        </w:rPr>
      </w:pPr>
    </w:p>
    <w:p w:rsidR="00527D12" w:rsidRPr="00BB1B65" w:rsidRDefault="00527D12" w:rsidP="00A87544">
      <w:pPr>
        <w:pStyle w:val="Style11"/>
        <w:widowControl/>
        <w:rPr>
          <w:bCs/>
          <w:sz w:val="28"/>
          <w:szCs w:val="28"/>
          <w:u w:val="single"/>
        </w:rPr>
      </w:pPr>
      <w:r w:rsidRPr="00BB1B65">
        <w:rPr>
          <w:bCs/>
          <w:sz w:val="28"/>
          <w:szCs w:val="28"/>
          <w:u w:val="single"/>
        </w:rPr>
        <w:t>Рабочая программа дисциплины</w:t>
      </w:r>
    </w:p>
    <w:p w:rsidR="00527D12" w:rsidRPr="00BB1B65" w:rsidRDefault="00527D12" w:rsidP="00A87544">
      <w:pPr>
        <w:tabs>
          <w:tab w:val="left" w:pos="680"/>
          <w:tab w:val="left" w:pos="851"/>
        </w:tabs>
        <w:jc w:val="center"/>
        <w:rPr>
          <w:sz w:val="28"/>
          <w:szCs w:val="28"/>
        </w:rPr>
      </w:pPr>
    </w:p>
    <w:p w:rsidR="00527D12" w:rsidRPr="00BB1B65" w:rsidRDefault="00527D12" w:rsidP="00A87544">
      <w:pPr>
        <w:tabs>
          <w:tab w:val="left" w:pos="680"/>
          <w:tab w:val="left" w:pos="851"/>
        </w:tabs>
        <w:jc w:val="center"/>
        <w:rPr>
          <w:b/>
          <w:sz w:val="28"/>
          <w:szCs w:val="28"/>
        </w:rPr>
      </w:pPr>
      <w:r>
        <w:rPr>
          <w:b/>
          <w:sz w:val="28"/>
          <w:szCs w:val="28"/>
        </w:rPr>
        <w:t>Теория отраслевых рынков</w:t>
      </w:r>
    </w:p>
    <w:p w:rsidR="00527D12" w:rsidRPr="00BB1B65" w:rsidRDefault="00527D12" w:rsidP="00A87544">
      <w:pPr>
        <w:pStyle w:val="Style15"/>
        <w:tabs>
          <w:tab w:val="left" w:leader="underscore" w:pos="9856"/>
        </w:tabs>
        <w:ind w:firstLine="720"/>
        <w:rPr>
          <w:rStyle w:val="FontStyle53"/>
          <w:bCs/>
          <w:sz w:val="28"/>
          <w:szCs w:val="28"/>
        </w:rPr>
      </w:pPr>
    </w:p>
    <w:p w:rsidR="00527D12" w:rsidRPr="00BB1B65" w:rsidRDefault="00527D12" w:rsidP="00057CBB">
      <w:pPr>
        <w:pStyle w:val="Style12"/>
        <w:spacing w:line="240" w:lineRule="auto"/>
        <w:rPr>
          <w:rStyle w:val="FontStyle60"/>
          <w:sz w:val="28"/>
          <w:szCs w:val="28"/>
          <w:vertAlign w:val="superscript"/>
        </w:rPr>
      </w:pPr>
    </w:p>
    <w:p w:rsidR="00527D12" w:rsidRPr="00BB1B65" w:rsidRDefault="00527D12"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527D12" w:rsidRPr="00BB1B65">
        <w:trPr>
          <w:trHeight w:val="409"/>
        </w:trPr>
        <w:tc>
          <w:tcPr>
            <w:tcW w:w="3646" w:type="dxa"/>
          </w:tcPr>
          <w:p w:rsidR="00527D12" w:rsidRPr="00BB1B65" w:rsidRDefault="00527D12"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527D12" w:rsidRPr="00BB1B65" w:rsidRDefault="00527D12" w:rsidP="00F61046">
            <w:pPr>
              <w:rPr>
                <w:rStyle w:val="FontStyle53"/>
                <w:b w:val="0"/>
                <w:color w:val="000000"/>
                <w:sz w:val="28"/>
                <w:szCs w:val="28"/>
              </w:rPr>
            </w:pPr>
            <w:r>
              <w:rPr>
                <w:sz w:val="28"/>
                <w:szCs w:val="28"/>
              </w:rPr>
              <w:t>38.03.01 Экономика</w:t>
            </w:r>
          </w:p>
        </w:tc>
      </w:tr>
      <w:tr w:rsidR="00527D12" w:rsidRPr="00BB1B65">
        <w:trPr>
          <w:trHeight w:val="402"/>
        </w:trPr>
        <w:tc>
          <w:tcPr>
            <w:tcW w:w="3646" w:type="dxa"/>
          </w:tcPr>
          <w:p w:rsidR="00527D12" w:rsidRPr="00BB1B65" w:rsidRDefault="00527D12"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527D12" w:rsidRPr="00BB1B65" w:rsidRDefault="00527D12" w:rsidP="00F61046">
            <w:pPr>
              <w:jc w:val="both"/>
              <w:rPr>
                <w:rStyle w:val="FontStyle53"/>
                <w:b w:val="0"/>
                <w:sz w:val="28"/>
                <w:szCs w:val="28"/>
              </w:rPr>
            </w:pPr>
            <w:r>
              <w:rPr>
                <w:rStyle w:val="FontStyle53"/>
                <w:b w:val="0"/>
                <w:sz w:val="28"/>
                <w:szCs w:val="28"/>
              </w:rPr>
              <w:t>Экономика предприятий и организаций</w:t>
            </w:r>
          </w:p>
        </w:tc>
      </w:tr>
      <w:tr w:rsidR="00527D12" w:rsidRPr="00BB1B65">
        <w:tc>
          <w:tcPr>
            <w:tcW w:w="3646" w:type="dxa"/>
          </w:tcPr>
          <w:p w:rsidR="00527D12" w:rsidRPr="00BB1B65" w:rsidRDefault="00527D12"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527D12" w:rsidRPr="00BB1B65" w:rsidRDefault="00527D12" w:rsidP="00A87544">
            <w:pPr>
              <w:pStyle w:val="Style15"/>
              <w:tabs>
                <w:tab w:val="left" w:leader="underscore" w:pos="9768"/>
              </w:tabs>
              <w:jc w:val="center"/>
              <w:rPr>
                <w:rStyle w:val="FontStyle53"/>
                <w:b w:val="0"/>
                <w:bCs/>
                <w:sz w:val="28"/>
                <w:szCs w:val="28"/>
              </w:rPr>
            </w:pPr>
          </w:p>
        </w:tc>
      </w:tr>
      <w:tr w:rsidR="00527D12" w:rsidRPr="00BB1B65">
        <w:tc>
          <w:tcPr>
            <w:tcW w:w="3646" w:type="dxa"/>
          </w:tcPr>
          <w:p w:rsidR="00527D12" w:rsidRPr="00BB1B65" w:rsidRDefault="00527D12" w:rsidP="00A87544">
            <w:pPr>
              <w:pStyle w:val="Style15"/>
              <w:tabs>
                <w:tab w:val="left" w:leader="underscore" w:pos="9768"/>
              </w:tabs>
              <w:jc w:val="left"/>
              <w:rPr>
                <w:rStyle w:val="FontStyle53"/>
                <w:b w:val="0"/>
                <w:bCs/>
                <w:i/>
                <w:sz w:val="28"/>
                <w:szCs w:val="28"/>
              </w:rPr>
            </w:pPr>
          </w:p>
          <w:p w:rsidR="00527D12" w:rsidRPr="00BB1B65" w:rsidRDefault="00527D12" w:rsidP="00A87544">
            <w:pPr>
              <w:pStyle w:val="Style15"/>
              <w:tabs>
                <w:tab w:val="left" w:leader="underscore" w:pos="9768"/>
              </w:tabs>
              <w:jc w:val="left"/>
              <w:rPr>
                <w:rStyle w:val="FontStyle53"/>
                <w:b w:val="0"/>
                <w:bCs/>
                <w:i/>
                <w:sz w:val="28"/>
                <w:szCs w:val="28"/>
              </w:rPr>
            </w:pPr>
          </w:p>
          <w:p w:rsidR="00527D12" w:rsidRPr="00BB1B65" w:rsidRDefault="00527D12"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527D12" w:rsidRPr="00BB1B65" w:rsidRDefault="00527D12" w:rsidP="00A87544">
            <w:pPr>
              <w:pStyle w:val="Style15"/>
              <w:tabs>
                <w:tab w:val="left" w:leader="underscore" w:pos="9768"/>
              </w:tabs>
              <w:rPr>
                <w:rStyle w:val="FontStyle53"/>
                <w:b w:val="0"/>
                <w:bCs/>
                <w:sz w:val="28"/>
                <w:szCs w:val="28"/>
              </w:rPr>
            </w:pPr>
          </w:p>
          <w:p w:rsidR="00527D12" w:rsidRPr="00BB1B65" w:rsidRDefault="00527D12" w:rsidP="00A87544">
            <w:pPr>
              <w:pStyle w:val="Style15"/>
              <w:tabs>
                <w:tab w:val="left" w:leader="underscore" w:pos="9768"/>
              </w:tabs>
              <w:rPr>
                <w:rStyle w:val="FontStyle53"/>
                <w:b w:val="0"/>
                <w:bCs/>
                <w:sz w:val="28"/>
                <w:szCs w:val="28"/>
              </w:rPr>
            </w:pPr>
          </w:p>
          <w:p w:rsidR="00527D12" w:rsidRPr="00BB1B65" w:rsidRDefault="00527D12" w:rsidP="00F61046">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527D12" w:rsidRPr="00BB1B65" w:rsidRDefault="00527D12" w:rsidP="00A87544">
      <w:pPr>
        <w:pStyle w:val="Style15"/>
        <w:tabs>
          <w:tab w:val="left" w:leader="underscore" w:pos="9768"/>
        </w:tabs>
        <w:jc w:val="center"/>
        <w:rPr>
          <w:rStyle w:val="FontStyle53"/>
          <w:bCs/>
          <w:sz w:val="28"/>
          <w:szCs w:val="28"/>
        </w:rPr>
      </w:pPr>
    </w:p>
    <w:p w:rsidR="00527D12" w:rsidRPr="00BB1B65" w:rsidRDefault="00527D12" w:rsidP="00A87544">
      <w:pPr>
        <w:pStyle w:val="Style15"/>
        <w:tabs>
          <w:tab w:val="left" w:leader="underscore" w:pos="9768"/>
        </w:tabs>
        <w:jc w:val="center"/>
        <w:rPr>
          <w:rStyle w:val="FontStyle53"/>
          <w:bCs/>
          <w:sz w:val="28"/>
          <w:szCs w:val="28"/>
        </w:rPr>
      </w:pPr>
    </w:p>
    <w:p w:rsidR="00527D12" w:rsidRPr="00BB1B65" w:rsidRDefault="00527D12" w:rsidP="00A87544">
      <w:pPr>
        <w:pStyle w:val="Style15"/>
        <w:tabs>
          <w:tab w:val="left" w:leader="underscore" w:pos="9768"/>
        </w:tabs>
        <w:jc w:val="center"/>
        <w:rPr>
          <w:rStyle w:val="FontStyle53"/>
          <w:bCs/>
          <w:sz w:val="28"/>
          <w:szCs w:val="28"/>
        </w:rPr>
      </w:pPr>
    </w:p>
    <w:p w:rsidR="00527D12" w:rsidRDefault="00527D12" w:rsidP="00A87544">
      <w:pPr>
        <w:pStyle w:val="Style15"/>
        <w:tabs>
          <w:tab w:val="left" w:leader="underscore" w:pos="9768"/>
        </w:tabs>
        <w:rPr>
          <w:rStyle w:val="FontStyle53"/>
          <w:bCs/>
          <w:sz w:val="28"/>
          <w:szCs w:val="28"/>
        </w:rPr>
      </w:pPr>
    </w:p>
    <w:p w:rsidR="00527D12" w:rsidRDefault="00527D12" w:rsidP="00A87544">
      <w:pPr>
        <w:pStyle w:val="Style15"/>
        <w:tabs>
          <w:tab w:val="left" w:leader="underscore" w:pos="9768"/>
        </w:tabs>
        <w:rPr>
          <w:rStyle w:val="FontStyle53"/>
          <w:bCs/>
          <w:sz w:val="28"/>
          <w:szCs w:val="28"/>
        </w:rPr>
      </w:pPr>
    </w:p>
    <w:p w:rsidR="00527D12" w:rsidRDefault="00527D12" w:rsidP="00A87544">
      <w:pPr>
        <w:pStyle w:val="Style15"/>
        <w:tabs>
          <w:tab w:val="left" w:leader="underscore" w:pos="9768"/>
        </w:tabs>
        <w:rPr>
          <w:rStyle w:val="FontStyle53"/>
          <w:bCs/>
          <w:sz w:val="28"/>
          <w:szCs w:val="28"/>
        </w:rPr>
      </w:pPr>
    </w:p>
    <w:p w:rsidR="00527D12" w:rsidRDefault="00527D12" w:rsidP="00A87544">
      <w:pPr>
        <w:pStyle w:val="Style15"/>
        <w:tabs>
          <w:tab w:val="left" w:leader="underscore" w:pos="9768"/>
        </w:tabs>
        <w:rPr>
          <w:rStyle w:val="FontStyle53"/>
          <w:bCs/>
          <w:sz w:val="28"/>
          <w:szCs w:val="28"/>
        </w:rPr>
      </w:pPr>
    </w:p>
    <w:p w:rsidR="00527D12" w:rsidRDefault="00527D12" w:rsidP="00A87544">
      <w:pPr>
        <w:pStyle w:val="Style15"/>
        <w:tabs>
          <w:tab w:val="left" w:leader="underscore" w:pos="9768"/>
        </w:tabs>
        <w:rPr>
          <w:rStyle w:val="FontStyle53"/>
          <w:bCs/>
          <w:sz w:val="28"/>
          <w:szCs w:val="28"/>
        </w:rPr>
      </w:pPr>
    </w:p>
    <w:p w:rsidR="00527D12" w:rsidRPr="00BB1B65" w:rsidRDefault="00527D12" w:rsidP="00A87544">
      <w:pPr>
        <w:pStyle w:val="Style15"/>
        <w:tabs>
          <w:tab w:val="left" w:leader="underscore" w:pos="9768"/>
        </w:tabs>
        <w:rPr>
          <w:rStyle w:val="FontStyle53"/>
          <w:bCs/>
          <w:sz w:val="28"/>
          <w:szCs w:val="28"/>
        </w:rPr>
      </w:pPr>
    </w:p>
    <w:p w:rsidR="00527D12" w:rsidRPr="00BB1B65" w:rsidRDefault="00527D12"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527D12" w:rsidRDefault="00527D12" w:rsidP="00A87544">
      <w:pPr>
        <w:tabs>
          <w:tab w:val="left" w:pos="680"/>
          <w:tab w:val="left" w:pos="851"/>
        </w:tabs>
        <w:jc w:val="both"/>
      </w:pPr>
      <w:bookmarkStart w:id="0" w:name="_GoBack"/>
      <w:bookmarkEnd w:id="0"/>
      <w:r w:rsidRPr="00DC11F5">
        <w:tab/>
      </w:r>
    </w:p>
    <w:p w:rsidR="00527D12" w:rsidRDefault="00527D12" w:rsidP="00A87544">
      <w:pPr>
        <w:tabs>
          <w:tab w:val="left" w:pos="680"/>
          <w:tab w:val="left" w:pos="851"/>
        </w:tabs>
        <w:jc w:val="both"/>
      </w:pPr>
    </w:p>
    <w:p w:rsidR="00527D12" w:rsidRDefault="00527D12" w:rsidP="00A87544">
      <w:pPr>
        <w:tabs>
          <w:tab w:val="left" w:pos="680"/>
          <w:tab w:val="left" w:pos="851"/>
        </w:tabs>
        <w:jc w:val="both"/>
      </w:pPr>
    </w:p>
    <w:p w:rsidR="00527D12" w:rsidRDefault="00527D12" w:rsidP="00A87544">
      <w:pPr>
        <w:tabs>
          <w:tab w:val="left" w:pos="680"/>
          <w:tab w:val="left" w:pos="851"/>
        </w:tabs>
        <w:jc w:val="both"/>
      </w:pPr>
    </w:p>
    <w:p w:rsidR="00527D12" w:rsidRPr="00DC11F5" w:rsidRDefault="00527D12" w:rsidP="00BE57FE">
      <w:pPr>
        <w:tabs>
          <w:tab w:val="left" w:pos="680"/>
          <w:tab w:val="left" w:pos="851"/>
        </w:tabs>
        <w:ind w:firstLine="709"/>
        <w:jc w:val="both"/>
        <w:rPr>
          <w:b/>
        </w:rPr>
      </w:pPr>
      <w:r w:rsidRPr="00DC11F5">
        <w:lastRenderedPageBreak/>
        <w:t>Рабочая программа дисциплины «</w:t>
      </w:r>
      <w:r>
        <w:t>Теория отраслевых рынков</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38.03.01 Экономика</w:t>
      </w:r>
      <w:r w:rsidRPr="00DC11F5">
        <w:t>.</w:t>
      </w:r>
    </w:p>
    <w:p w:rsidR="00527D12" w:rsidRDefault="00527D12" w:rsidP="00A87544">
      <w:pPr>
        <w:ind w:firstLine="709"/>
        <w:jc w:val="both"/>
      </w:pPr>
      <w:r w:rsidRPr="00DC11F5">
        <w:t>Дисциплина относится к</w:t>
      </w:r>
      <w:r>
        <w:t xml:space="preserve">обязательной </w:t>
      </w:r>
      <w:r w:rsidRPr="00DC11F5">
        <w:t>части Блока 1 «Дисциплины (модули)»</w:t>
      </w:r>
      <w:r>
        <w:t xml:space="preserve"> учебного плана.</w:t>
      </w:r>
    </w:p>
    <w:p w:rsidR="00527D12" w:rsidRDefault="00527D12" w:rsidP="00542D0B">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N АК-44/05вн).</w:t>
      </w:r>
    </w:p>
    <w:p w:rsidR="00527D12" w:rsidRDefault="00527D12" w:rsidP="00542D0B">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527D12" w:rsidRDefault="00527D12" w:rsidP="00542D0B">
      <w:pPr>
        <w:ind w:firstLine="709"/>
        <w:jc w:val="both"/>
      </w:pPr>
    </w:p>
    <w:p w:rsidR="00527D12" w:rsidRPr="00DC11F5" w:rsidRDefault="00527D12" w:rsidP="00A87544"/>
    <w:p w:rsidR="00527D12" w:rsidRPr="00DC11F5" w:rsidRDefault="00527D12" w:rsidP="00A87544"/>
    <w:p w:rsidR="00527D12" w:rsidRPr="00DC11F5" w:rsidRDefault="00527D12" w:rsidP="00D00133">
      <w:pPr>
        <w:autoSpaceDE w:val="0"/>
        <w:autoSpaceDN w:val="0"/>
        <w:adjustRightInd w:val="0"/>
        <w:jc w:val="center"/>
      </w:pPr>
    </w:p>
    <w:p w:rsidR="00527D12" w:rsidRPr="00DC11F5" w:rsidRDefault="00527D12" w:rsidP="00D00133">
      <w:pPr>
        <w:autoSpaceDE w:val="0"/>
        <w:autoSpaceDN w:val="0"/>
        <w:adjustRightInd w:val="0"/>
        <w:jc w:val="center"/>
      </w:pPr>
    </w:p>
    <w:p w:rsidR="00527D12" w:rsidRPr="00DC11F5" w:rsidRDefault="00527D12" w:rsidP="00D00133">
      <w:pPr>
        <w:autoSpaceDE w:val="0"/>
        <w:autoSpaceDN w:val="0"/>
        <w:adjustRightInd w:val="0"/>
        <w:jc w:val="center"/>
      </w:pPr>
    </w:p>
    <w:p w:rsidR="00527D12" w:rsidRPr="00DC11F5" w:rsidRDefault="00527D12" w:rsidP="00D00133">
      <w:pPr>
        <w:autoSpaceDE w:val="0"/>
        <w:autoSpaceDN w:val="0"/>
        <w:adjustRightInd w:val="0"/>
        <w:ind w:firstLine="709"/>
        <w:jc w:val="both"/>
      </w:pPr>
    </w:p>
    <w:p w:rsidR="00527D12" w:rsidRPr="00DC11F5" w:rsidRDefault="00527D12" w:rsidP="00D00133">
      <w:pPr>
        <w:autoSpaceDE w:val="0"/>
        <w:autoSpaceDN w:val="0"/>
        <w:adjustRightInd w:val="0"/>
        <w:ind w:firstLine="709"/>
        <w:jc w:val="both"/>
      </w:pPr>
    </w:p>
    <w:p w:rsidR="00527D12" w:rsidRPr="00DC11F5" w:rsidRDefault="00527D12" w:rsidP="00D00133">
      <w:pPr>
        <w:autoSpaceDE w:val="0"/>
        <w:autoSpaceDN w:val="0"/>
        <w:adjustRightInd w:val="0"/>
        <w:jc w:val="both"/>
      </w:pPr>
    </w:p>
    <w:p w:rsidR="00527D12" w:rsidRPr="00DC11F5" w:rsidRDefault="00527D12" w:rsidP="00D00133">
      <w:pPr>
        <w:autoSpaceDE w:val="0"/>
        <w:autoSpaceDN w:val="0"/>
        <w:adjustRightInd w:val="0"/>
      </w:pPr>
    </w:p>
    <w:p w:rsidR="00527D12" w:rsidRPr="00DC11F5" w:rsidRDefault="00527D12" w:rsidP="00D00133">
      <w:pPr>
        <w:autoSpaceDE w:val="0"/>
        <w:autoSpaceDN w:val="0"/>
        <w:adjustRightInd w:val="0"/>
      </w:pPr>
    </w:p>
    <w:p w:rsidR="00527D12" w:rsidRPr="00DC11F5" w:rsidRDefault="00527D12" w:rsidP="00D00133">
      <w:pPr>
        <w:autoSpaceDE w:val="0"/>
        <w:autoSpaceDN w:val="0"/>
        <w:adjustRightInd w:val="0"/>
      </w:pPr>
    </w:p>
    <w:p w:rsidR="00527D12" w:rsidRPr="00DC11F5" w:rsidRDefault="00527D12" w:rsidP="00D00133">
      <w:pPr>
        <w:autoSpaceDE w:val="0"/>
        <w:autoSpaceDN w:val="0"/>
        <w:adjustRightInd w:val="0"/>
      </w:pPr>
    </w:p>
    <w:p w:rsidR="00527D12" w:rsidRPr="00DC11F5" w:rsidRDefault="00527D12" w:rsidP="00D00133">
      <w:pPr>
        <w:autoSpaceDE w:val="0"/>
        <w:autoSpaceDN w:val="0"/>
        <w:adjustRightInd w:val="0"/>
      </w:pPr>
    </w:p>
    <w:p w:rsidR="00527D12" w:rsidRDefault="00527D12">
      <w:r>
        <w:br w:type="page"/>
      </w:r>
    </w:p>
    <w:p w:rsidR="00527D12" w:rsidRDefault="00527D12" w:rsidP="00F4091A">
      <w:pPr>
        <w:numPr>
          <w:ilvl w:val="0"/>
          <w:numId w:val="14"/>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527D12" w:rsidRPr="00DC11F5" w:rsidTr="001615E8">
        <w:tc>
          <w:tcPr>
            <w:tcW w:w="2552" w:type="dxa"/>
          </w:tcPr>
          <w:p w:rsidR="00527D12" w:rsidRPr="00707E3B" w:rsidRDefault="00527D12" w:rsidP="001615E8">
            <w:pPr>
              <w:jc w:val="center"/>
              <w:rPr>
                <w:b/>
              </w:rPr>
            </w:pPr>
            <w:r w:rsidRPr="00707E3B">
              <w:rPr>
                <w:b/>
              </w:rPr>
              <w:t>Компетенция</w:t>
            </w:r>
          </w:p>
        </w:tc>
        <w:tc>
          <w:tcPr>
            <w:tcW w:w="3402" w:type="dxa"/>
          </w:tcPr>
          <w:p w:rsidR="00527D12" w:rsidRPr="00707E3B" w:rsidRDefault="00527D12" w:rsidP="001615E8">
            <w:pPr>
              <w:jc w:val="center"/>
              <w:rPr>
                <w:b/>
              </w:rPr>
            </w:pPr>
            <w:r w:rsidRPr="00707E3B">
              <w:rPr>
                <w:b/>
              </w:rPr>
              <w:t>Индикаторы достижения компетенций</w:t>
            </w:r>
          </w:p>
        </w:tc>
        <w:tc>
          <w:tcPr>
            <w:tcW w:w="4111" w:type="dxa"/>
          </w:tcPr>
          <w:p w:rsidR="00527D12" w:rsidRPr="00707E3B" w:rsidRDefault="00527D12" w:rsidP="001615E8">
            <w:pPr>
              <w:jc w:val="center"/>
              <w:rPr>
                <w:b/>
              </w:rPr>
            </w:pPr>
            <w:r w:rsidRPr="00707E3B">
              <w:rPr>
                <w:b/>
              </w:rPr>
              <w:t>Планируемые результаты обучения по дисциплине</w:t>
            </w:r>
          </w:p>
        </w:tc>
      </w:tr>
      <w:tr w:rsidR="00527D12" w:rsidRPr="00DC11F5" w:rsidTr="00EA1AF6">
        <w:trPr>
          <w:trHeight w:val="416"/>
        </w:trPr>
        <w:tc>
          <w:tcPr>
            <w:tcW w:w="2552" w:type="dxa"/>
          </w:tcPr>
          <w:p w:rsidR="00527D12" w:rsidRDefault="00527D12" w:rsidP="00EA1AF6">
            <w:r>
              <w:t>ОПК-3. Способен анализировать и содержательно объяснять природу экономических процессов на микро- и макроуровне</w:t>
            </w:r>
          </w:p>
        </w:tc>
        <w:tc>
          <w:tcPr>
            <w:tcW w:w="3402" w:type="dxa"/>
          </w:tcPr>
          <w:p w:rsidR="00527D12" w:rsidRDefault="00527D12" w:rsidP="00EA1AF6">
            <w:pPr>
              <w:autoSpaceDE w:val="0"/>
              <w:autoSpaceDN w:val="0"/>
              <w:adjustRightInd w:val="0"/>
              <w:jc w:val="both"/>
            </w:pPr>
            <w:r>
              <w:t>ОПК-3.1</w:t>
            </w:r>
          </w:p>
          <w:p w:rsidR="00527D12" w:rsidRDefault="00527D12" w:rsidP="00EA1AF6">
            <w:pPr>
              <w:autoSpaceDE w:val="0"/>
              <w:autoSpaceDN w:val="0"/>
              <w:adjustRightInd w:val="0"/>
              <w:jc w:val="both"/>
            </w:pPr>
            <w:r>
              <w:t>Знает:</w:t>
            </w:r>
            <w:r>
              <w:rPr>
                <w:color w:val="000000"/>
                <w:kern w:val="24"/>
              </w:rPr>
              <w:t xml:space="preserve"> - </w:t>
            </w:r>
            <w:r>
              <w:t>основные понятия, теории, методы и модели принятия экономических процессов</w:t>
            </w:r>
          </w:p>
          <w:p w:rsidR="00527D12" w:rsidRDefault="00527D12" w:rsidP="00EA1AF6">
            <w:pPr>
              <w:autoSpaceDE w:val="0"/>
              <w:autoSpaceDN w:val="0"/>
              <w:adjustRightInd w:val="0"/>
              <w:jc w:val="both"/>
            </w:pPr>
            <w:r>
              <w:t xml:space="preserve">- природу экономических процессов на микро- и макроуровне </w:t>
            </w:r>
          </w:p>
          <w:p w:rsidR="00527D12" w:rsidRDefault="00527D12" w:rsidP="00EA1AF6">
            <w:pPr>
              <w:autoSpaceDE w:val="0"/>
              <w:autoSpaceDN w:val="0"/>
              <w:adjustRightInd w:val="0"/>
              <w:jc w:val="both"/>
            </w:pPr>
            <w:r>
              <w:t>ОПК-3.2</w:t>
            </w:r>
          </w:p>
          <w:p w:rsidR="00527D12" w:rsidRDefault="00527D12" w:rsidP="00EA1AF6">
            <w:pPr>
              <w:autoSpaceDE w:val="0"/>
              <w:autoSpaceDN w:val="0"/>
              <w:adjustRightInd w:val="0"/>
              <w:jc w:val="both"/>
            </w:pPr>
            <w:r>
              <w:t>Умеет:-применять теоретические и методологические знания  о принципах, законах и механизмах рыночной экономики на микро и макро уровне</w:t>
            </w:r>
          </w:p>
          <w:p w:rsidR="00527D12" w:rsidRDefault="00527D12" w:rsidP="00EA1AF6">
            <w:pPr>
              <w:autoSpaceDE w:val="0"/>
              <w:autoSpaceDN w:val="0"/>
              <w:adjustRightInd w:val="0"/>
              <w:jc w:val="both"/>
            </w:pPr>
            <w:r>
              <w:t>ОПК-3.3</w:t>
            </w:r>
          </w:p>
          <w:p w:rsidR="00527D12" w:rsidRDefault="00527D12" w:rsidP="00EA1AF6">
            <w:pPr>
              <w:autoSpaceDE w:val="0"/>
              <w:autoSpaceDN w:val="0"/>
              <w:adjustRightInd w:val="0"/>
              <w:jc w:val="both"/>
            </w:pPr>
            <w:r>
              <w:t>Владеет:</w:t>
            </w:r>
            <w:r>
              <w:rPr>
                <w:color w:val="000000"/>
                <w:kern w:val="24"/>
              </w:rPr>
              <w:t xml:space="preserve">навыками </w:t>
            </w:r>
            <w:r>
              <w:t>описания и анализа природы экономических процессов на микро- и макроуровне, используя профессиональную терминологию</w:t>
            </w:r>
          </w:p>
        </w:tc>
        <w:tc>
          <w:tcPr>
            <w:tcW w:w="4111" w:type="dxa"/>
          </w:tcPr>
          <w:p w:rsidR="00527D12" w:rsidRPr="00F61046" w:rsidRDefault="00527D12" w:rsidP="00EA1AF6">
            <w:pPr>
              <w:jc w:val="both"/>
              <w:rPr>
                <w:b/>
              </w:rPr>
            </w:pPr>
            <w:r w:rsidRPr="00F61046">
              <w:rPr>
                <w:b/>
              </w:rPr>
              <w:t xml:space="preserve">Знать: </w:t>
            </w:r>
          </w:p>
          <w:p w:rsidR="00527D12" w:rsidRDefault="00527D12" w:rsidP="00EA1AF6">
            <w:pPr>
              <w:jc w:val="both"/>
            </w:pPr>
            <w:r>
              <w:t>- понятийно-категориальный аппарат теории отраслевых рынков;</w:t>
            </w:r>
          </w:p>
          <w:p w:rsidR="00527D12" w:rsidRDefault="00527D12" w:rsidP="00EA1AF6">
            <w:pPr>
              <w:jc w:val="both"/>
              <w:rPr>
                <w:spacing w:val="-6"/>
              </w:rPr>
            </w:pPr>
            <w:r>
              <w:t xml:space="preserve">- </w:t>
            </w:r>
            <w:r>
              <w:rPr>
                <w:spacing w:val="-6"/>
              </w:rPr>
              <w:t>методы выделения границ отраслевых рынков</w:t>
            </w:r>
            <w:r w:rsidRPr="005F7335">
              <w:rPr>
                <w:spacing w:val="-6"/>
              </w:rPr>
              <w:t>;</w:t>
            </w:r>
          </w:p>
          <w:p w:rsidR="00527D12" w:rsidRDefault="00527D12" w:rsidP="00EA1AF6">
            <w:pPr>
              <w:jc w:val="both"/>
              <w:rPr>
                <w:spacing w:val="-6"/>
              </w:rPr>
            </w:pPr>
            <w:r>
              <w:rPr>
                <w:spacing w:val="-6"/>
              </w:rPr>
              <w:t>-модели ценовой, количественной конкуренции;</w:t>
            </w:r>
          </w:p>
          <w:p w:rsidR="00527D12" w:rsidRPr="00140417" w:rsidRDefault="00527D12" w:rsidP="00EA1AF6">
            <w:pPr>
              <w:jc w:val="both"/>
              <w:rPr>
                <w:spacing w:val="-6"/>
              </w:rPr>
            </w:pPr>
            <w:r>
              <w:rPr>
                <w:spacing w:val="-6"/>
              </w:rPr>
              <w:t>- модели пространственной, вертикальной и рекламной дифференциации товаров.</w:t>
            </w:r>
          </w:p>
          <w:p w:rsidR="00527D12" w:rsidRPr="00F61046" w:rsidRDefault="00527D12" w:rsidP="00EA1AF6">
            <w:pPr>
              <w:tabs>
                <w:tab w:val="left" w:pos="851"/>
              </w:tabs>
              <w:jc w:val="both"/>
              <w:rPr>
                <w:b/>
              </w:rPr>
            </w:pPr>
            <w:r w:rsidRPr="00F61046">
              <w:rPr>
                <w:b/>
              </w:rPr>
              <w:t xml:space="preserve">Уметь: </w:t>
            </w:r>
          </w:p>
          <w:p w:rsidR="00527D12" w:rsidRDefault="00527D12" w:rsidP="00EA1AF6">
            <w:pPr>
              <w:tabs>
                <w:tab w:val="left" w:pos="851"/>
              </w:tabs>
              <w:jc w:val="both"/>
            </w:pPr>
            <w:r>
              <w:t>- определять границы отраслевого рынка;</w:t>
            </w:r>
          </w:p>
          <w:p w:rsidR="00527D12" w:rsidRPr="005F7335" w:rsidRDefault="00527D12" w:rsidP="00EA1AF6">
            <w:pPr>
              <w:tabs>
                <w:tab w:val="left" w:pos="851"/>
              </w:tabs>
              <w:jc w:val="both"/>
            </w:pPr>
            <w:r>
              <w:t>- оценивать концентрацию производителей на отраслевом рынке.</w:t>
            </w:r>
          </w:p>
          <w:p w:rsidR="00527D12" w:rsidRPr="00F61046" w:rsidRDefault="00527D12" w:rsidP="00EA1AF6">
            <w:pPr>
              <w:tabs>
                <w:tab w:val="left" w:pos="851"/>
              </w:tabs>
              <w:jc w:val="both"/>
              <w:rPr>
                <w:b/>
              </w:rPr>
            </w:pPr>
            <w:r w:rsidRPr="00F61046">
              <w:rPr>
                <w:b/>
              </w:rPr>
              <w:t xml:space="preserve">Владеть: </w:t>
            </w:r>
          </w:p>
          <w:p w:rsidR="00527D12" w:rsidRDefault="00527D12" w:rsidP="00140417">
            <w:pPr>
              <w:tabs>
                <w:tab w:val="left" w:pos="851"/>
              </w:tabs>
              <w:jc w:val="both"/>
            </w:pPr>
            <w:r>
              <w:t xml:space="preserve"> - навыками определения продуктовых, географических и временных границ отраслевого рынка;</w:t>
            </w:r>
          </w:p>
          <w:p w:rsidR="00527D12" w:rsidRPr="005F7335" w:rsidRDefault="00527D12" w:rsidP="00140417">
            <w:pPr>
              <w:tabs>
                <w:tab w:val="left" w:pos="851"/>
              </w:tabs>
              <w:jc w:val="both"/>
              <w:rPr>
                <w:sz w:val="28"/>
              </w:rPr>
            </w:pPr>
            <w:r>
              <w:t>- навыками применения методов теории игр для моделирования отраслевого рынка и функции реакции на стратегическое поведение конкурентов.</w:t>
            </w:r>
          </w:p>
        </w:tc>
      </w:tr>
    </w:tbl>
    <w:p w:rsidR="00527D12" w:rsidRPr="001615E8" w:rsidRDefault="00527D12" w:rsidP="00E67765">
      <w:pPr>
        <w:tabs>
          <w:tab w:val="left" w:pos="6131"/>
        </w:tabs>
        <w:autoSpaceDE w:val="0"/>
        <w:autoSpaceDN w:val="0"/>
        <w:adjustRightInd w:val="0"/>
        <w:ind w:left="142"/>
        <w:jc w:val="both"/>
        <w:rPr>
          <w:b/>
          <w:bCs/>
          <w:iCs/>
        </w:rPr>
      </w:pPr>
    </w:p>
    <w:p w:rsidR="00527D12" w:rsidRPr="00DC11F5" w:rsidRDefault="00527D12"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527D12" w:rsidRDefault="00527D12" w:rsidP="00F61046">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527D12" w:rsidRPr="006237AC" w:rsidRDefault="00527D12" w:rsidP="00F61046">
      <w:pPr>
        <w:ind w:right="1" w:firstLine="709"/>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527D12" w:rsidRPr="00DC11F5" w:rsidRDefault="00527D12" w:rsidP="00F61046">
      <w:pPr>
        <w:ind w:firstLine="709"/>
        <w:jc w:val="both"/>
        <w:rPr>
          <w:color w:val="FF0000"/>
        </w:rPr>
      </w:pPr>
      <w:r w:rsidRPr="003777FE">
        <w:t>В рамках освоения пр</w:t>
      </w:r>
      <w:r>
        <w:t>ограммы бакалавриата выпускники</w:t>
      </w:r>
      <w:r w:rsidRPr="003777FE">
        <w:t xml:space="preserve"> готовятся к решению задач профессиональной деятельности следующих типов:</w:t>
      </w:r>
      <w:r>
        <w:t>аналитический, организационно-управленческий, расчетно-экономический.</w:t>
      </w:r>
    </w:p>
    <w:p w:rsidR="00527D12" w:rsidRPr="00DC11F5" w:rsidRDefault="00527D12" w:rsidP="00F61046">
      <w:pPr>
        <w:pStyle w:val="3"/>
        <w:shd w:val="clear" w:color="auto" w:fill="auto"/>
        <w:spacing w:line="240" w:lineRule="auto"/>
        <w:ind w:firstLine="709"/>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527D12" w:rsidRPr="00DC11F5" w:rsidRDefault="00527D12"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49"/>
        <w:gridCol w:w="2498"/>
        <w:gridCol w:w="2778"/>
        <w:gridCol w:w="2806"/>
      </w:tblGrid>
      <w:tr w:rsidR="00527D12" w:rsidRPr="00DC11F5" w:rsidTr="00637074">
        <w:tc>
          <w:tcPr>
            <w:tcW w:w="1967" w:type="dxa"/>
          </w:tcPr>
          <w:p w:rsidR="00527D12" w:rsidRPr="00DC11F5" w:rsidRDefault="00527D12" w:rsidP="00637074">
            <w:pPr>
              <w:suppressAutoHyphens/>
              <w:jc w:val="both"/>
            </w:pPr>
            <w:r w:rsidRPr="00DC11F5">
              <w:t>Код компетенции</w:t>
            </w:r>
          </w:p>
        </w:tc>
        <w:tc>
          <w:tcPr>
            <w:tcW w:w="2394" w:type="dxa"/>
          </w:tcPr>
          <w:p w:rsidR="00527D12" w:rsidRPr="00DC11F5" w:rsidRDefault="00527D12" w:rsidP="00637074">
            <w:pPr>
              <w:suppressAutoHyphens/>
              <w:jc w:val="both"/>
            </w:pPr>
            <w:r w:rsidRPr="00DC11F5">
              <w:t>Предшествующие дисциплины</w:t>
            </w:r>
          </w:p>
        </w:tc>
        <w:tc>
          <w:tcPr>
            <w:tcW w:w="2835" w:type="dxa"/>
          </w:tcPr>
          <w:p w:rsidR="00527D12" w:rsidRPr="00DC11F5" w:rsidRDefault="00527D12" w:rsidP="00637074">
            <w:pPr>
              <w:suppressAutoHyphens/>
              <w:jc w:val="both"/>
            </w:pPr>
            <w:r w:rsidRPr="00DC11F5">
              <w:t>Параллельно осваиваемые</w:t>
            </w:r>
          </w:p>
        </w:tc>
        <w:tc>
          <w:tcPr>
            <w:tcW w:w="2835" w:type="dxa"/>
          </w:tcPr>
          <w:p w:rsidR="00527D12" w:rsidRPr="00DC11F5" w:rsidRDefault="00527D12" w:rsidP="00637074">
            <w:pPr>
              <w:suppressAutoHyphens/>
              <w:jc w:val="both"/>
            </w:pPr>
            <w:r w:rsidRPr="00DC11F5">
              <w:t>Последующие дисциплины</w:t>
            </w:r>
          </w:p>
        </w:tc>
      </w:tr>
      <w:tr w:rsidR="00527D12" w:rsidRPr="00DC11F5" w:rsidTr="00637074">
        <w:tc>
          <w:tcPr>
            <w:tcW w:w="1967" w:type="dxa"/>
          </w:tcPr>
          <w:p w:rsidR="00527D12" w:rsidRPr="00DC11F5" w:rsidRDefault="00527D12" w:rsidP="007D0C22">
            <w:pPr>
              <w:suppressAutoHyphens/>
              <w:jc w:val="both"/>
            </w:pPr>
            <w:r>
              <w:t>ОП</w:t>
            </w:r>
            <w:r w:rsidRPr="00DC11F5">
              <w:t>К-</w:t>
            </w:r>
            <w:r>
              <w:t>3</w:t>
            </w:r>
          </w:p>
        </w:tc>
        <w:tc>
          <w:tcPr>
            <w:tcW w:w="2394" w:type="dxa"/>
          </w:tcPr>
          <w:p w:rsidR="00527D12" w:rsidRDefault="00527D12" w:rsidP="00B70226">
            <w:r>
              <w:t>Социально-экономическая география</w:t>
            </w:r>
          </w:p>
          <w:p w:rsidR="00527D12" w:rsidRDefault="00527D12" w:rsidP="00B70226">
            <w:r>
              <w:lastRenderedPageBreak/>
              <w:t>Экономика (микроэкономика, макроэкономика)</w:t>
            </w:r>
          </w:p>
          <w:p w:rsidR="00527D12" w:rsidRPr="00DC7081" w:rsidRDefault="00527D12" w:rsidP="00B70226">
            <w:r w:rsidRPr="00DC7081">
              <w:t>Финансы и кредит</w:t>
            </w:r>
          </w:p>
          <w:p w:rsidR="00527D12" w:rsidRPr="00DC7081" w:rsidRDefault="00527D12" w:rsidP="00B70226">
            <w:r w:rsidRPr="00DC7081">
              <w:t>Основы предпринимательской  деятельности</w:t>
            </w:r>
          </w:p>
          <w:p w:rsidR="00527D12" w:rsidRDefault="00527D12" w:rsidP="00B70226">
            <w:r>
              <w:t>Экономика и охрана труда</w:t>
            </w:r>
          </w:p>
          <w:p w:rsidR="00527D12" w:rsidRPr="009658B9" w:rsidRDefault="00527D12" w:rsidP="00B70226">
            <w:pPr>
              <w:suppressAutoHyphens/>
              <w:jc w:val="both"/>
            </w:pPr>
          </w:p>
        </w:tc>
        <w:tc>
          <w:tcPr>
            <w:tcW w:w="2835" w:type="dxa"/>
          </w:tcPr>
          <w:p w:rsidR="00527D12" w:rsidRPr="00DC11F5" w:rsidRDefault="00527D12" w:rsidP="00B70226">
            <w:pPr>
              <w:suppressAutoHyphens/>
              <w:jc w:val="both"/>
            </w:pPr>
          </w:p>
        </w:tc>
        <w:tc>
          <w:tcPr>
            <w:tcW w:w="2835" w:type="dxa"/>
          </w:tcPr>
          <w:p w:rsidR="00527D12" w:rsidRPr="00DC7081" w:rsidRDefault="00527D12" w:rsidP="00B70226">
            <w:pPr>
              <w:pStyle w:val="TableParagraph"/>
              <w:spacing w:line="247" w:lineRule="exact"/>
            </w:pPr>
            <w:r w:rsidRPr="00DC7081">
              <w:t xml:space="preserve">Технологическая (проектно-технологическая) практика </w:t>
            </w:r>
          </w:p>
          <w:p w:rsidR="00527D12" w:rsidRPr="00E80F41" w:rsidRDefault="00527D12" w:rsidP="00B70226">
            <w:pPr>
              <w:jc w:val="both"/>
            </w:pPr>
            <w:r w:rsidRPr="00DC7081">
              <w:t xml:space="preserve">Защита выпускной </w:t>
            </w:r>
            <w:r w:rsidRPr="00DC7081">
              <w:lastRenderedPageBreak/>
              <w:t>квалификационной работы, включая подготовку к процедуре защиты и процедуру защиты</w:t>
            </w:r>
          </w:p>
        </w:tc>
      </w:tr>
    </w:tbl>
    <w:p w:rsidR="00527D12" w:rsidRPr="00DC11F5" w:rsidRDefault="00527D12" w:rsidP="00E8101E">
      <w:pPr>
        <w:suppressAutoHyphens/>
        <w:ind w:firstLine="709"/>
        <w:jc w:val="both"/>
        <w:rPr>
          <w:highlight w:val="yellow"/>
        </w:rPr>
      </w:pPr>
    </w:p>
    <w:p w:rsidR="00527D12" w:rsidRDefault="00527D12" w:rsidP="00B70226">
      <w:pPr>
        <w:suppressAutoHyphens/>
        <w:ind w:firstLine="709"/>
        <w:jc w:val="both"/>
        <w:rPr>
          <w:highlight w:val="green"/>
        </w:rPr>
      </w:pPr>
      <w:r w:rsidRPr="00B70226">
        <w:t>Дисциплина в рамках воспитательной работы направлена на формирование у обучающихся знания правовых основ и законов, воспитание чувства ответственности или умения аргументировать, самостоятельно мыслить, системы осознанных знаний, ответственности за выполнение учебно-производственных заданий и т.д</w:t>
      </w:r>
    </w:p>
    <w:p w:rsidR="00527D12" w:rsidRPr="00DC11F5" w:rsidRDefault="00527D12"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527D12" w:rsidRPr="00DC11F5" w:rsidRDefault="00527D12" w:rsidP="00E8101E">
      <w:pPr>
        <w:suppressAutoHyphens/>
        <w:ind w:firstLine="709"/>
        <w:jc w:val="both"/>
        <w:rPr>
          <w:highlight w:val="yellow"/>
        </w:rPr>
      </w:pPr>
    </w:p>
    <w:p w:rsidR="00527D12" w:rsidRPr="00DC11F5" w:rsidRDefault="00527D12" w:rsidP="00034A75">
      <w:pPr>
        <w:pStyle w:val="a3"/>
        <w:numPr>
          <w:ilvl w:val="0"/>
          <w:numId w:val="2"/>
        </w:numPr>
        <w:jc w:val="both"/>
        <w:rPr>
          <w:b/>
          <w:i/>
        </w:rPr>
      </w:pPr>
      <w:r w:rsidRPr="00DC11F5">
        <w:rPr>
          <w:b/>
          <w:i/>
        </w:rPr>
        <w:t>Объем дисциплины</w:t>
      </w:r>
    </w:p>
    <w:p w:rsidR="00527D12" w:rsidRPr="00DC11F5" w:rsidRDefault="00527D12"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527D12"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527D12" w:rsidRPr="00DC11F5" w:rsidRDefault="00527D12"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27D12" w:rsidRPr="00DC11F5" w:rsidRDefault="00527D12" w:rsidP="00637074">
            <w:pPr>
              <w:jc w:val="center"/>
              <w:rPr>
                <w:lang w:val="en-US"/>
              </w:rPr>
            </w:pPr>
            <w:r w:rsidRPr="00DC11F5">
              <w:rPr>
                <w:b/>
                <w:bCs/>
                <w:i/>
                <w:iCs/>
              </w:rPr>
              <w:t>Формы обучения</w:t>
            </w:r>
          </w:p>
        </w:tc>
      </w:tr>
      <w:tr w:rsidR="00527D12"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527D12" w:rsidRPr="00DC11F5" w:rsidRDefault="00527D12"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27D12" w:rsidRPr="00DC11F5" w:rsidRDefault="00527D12"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27D12" w:rsidRPr="00DC11F5" w:rsidRDefault="00527D12" w:rsidP="00637074">
            <w:pPr>
              <w:jc w:val="center"/>
              <w:rPr>
                <w:lang w:val="en-US"/>
              </w:rPr>
            </w:pPr>
            <w:r>
              <w:rPr>
                <w:b/>
                <w:bCs/>
                <w:i/>
                <w:iCs/>
              </w:rPr>
              <w:t>Очно-з</w:t>
            </w:r>
            <w:r w:rsidRPr="00DC11F5">
              <w:rPr>
                <w:b/>
                <w:bCs/>
                <w:i/>
                <w:iCs/>
              </w:rPr>
              <w:t>аочная</w:t>
            </w:r>
          </w:p>
        </w:tc>
      </w:tr>
      <w:tr w:rsidR="00527D12"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27D12" w:rsidRPr="00DC11F5" w:rsidRDefault="00527D12"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27D12" w:rsidRPr="00DC11F5" w:rsidRDefault="00527D12" w:rsidP="00637074">
            <w:pPr>
              <w:jc w:val="center"/>
              <w:rPr>
                <w:lang w:val="en-US"/>
              </w:rPr>
            </w:pPr>
            <w:r>
              <w:rPr>
                <w:color w:val="000000"/>
              </w:rPr>
              <w:t>3/108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27D12" w:rsidRPr="00D45A23" w:rsidRDefault="00527D12" w:rsidP="00637074">
            <w:pPr>
              <w:jc w:val="center"/>
            </w:pPr>
            <w:r>
              <w:t>3/108</w:t>
            </w:r>
          </w:p>
        </w:tc>
      </w:tr>
      <w:tr w:rsidR="00527D12"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27D12" w:rsidRPr="00DC11F5" w:rsidRDefault="00527D12" w:rsidP="00F61046">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27D12" w:rsidRPr="00DC11F5" w:rsidRDefault="00527D12" w:rsidP="00637074">
            <w:pPr>
              <w:jc w:val="center"/>
              <w:rPr>
                <w:color w:val="000000"/>
              </w:rPr>
            </w:pPr>
            <w:r>
              <w:rPr>
                <w:color w:val="000000"/>
              </w:rPr>
              <w:t>7</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27D12" w:rsidRPr="00DC11F5" w:rsidRDefault="00527D12" w:rsidP="00637074">
            <w:pPr>
              <w:jc w:val="center"/>
              <w:rPr>
                <w:color w:val="000000"/>
              </w:rPr>
            </w:pPr>
            <w:r>
              <w:rPr>
                <w:color w:val="000000"/>
              </w:rPr>
              <w:t>9</w:t>
            </w:r>
          </w:p>
        </w:tc>
      </w:tr>
      <w:tr w:rsidR="00527D12"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27D12" w:rsidRPr="00DC11F5" w:rsidRDefault="00527D12"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27D12" w:rsidRPr="00DC11F5" w:rsidRDefault="00527D12"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27D12" w:rsidRPr="00DC11F5" w:rsidRDefault="00527D12" w:rsidP="00637074">
            <w:pPr>
              <w:jc w:val="center"/>
            </w:pPr>
          </w:p>
        </w:tc>
      </w:tr>
      <w:tr w:rsidR="00527D12"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527D12" w:rsidRPr="00DC11F5" w:rsidRDefault="00527D12"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27D12" w:rsidRPr="000A5A62" w:rsidRDefault="00527D12"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27D12" w:rsidRPr="00DC11F5" w:rsidRDefault="00527D12" w:rsidP="00637074">
            <w:pPr>
              <w:jc w:val="center"/>
              <w:rPr>
                <w:lang w:val="en-US"/>
              </w:rPr>
            </w:pPr>
            <w:r>
              <w:t>1</w:t>
            </w:r>
            <w:r w:rsidRPr="00DC11F5">
              <w:t>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27D12" w:rsidRPr="00BE57FE" w:rsidRDefault="00527D12" w:rsidP="00637074">
            <w:pPr>
              <w:jc w:val="center"/>
            </w:pPr>
            <w:r>
              <w:t>10</w:t>
            </w:r>
          </w:p>
        </w:tc>
      </w:tr>
      <w:tr w:rsidR="00527D12" w:rsidRPr="00DC11F5" w:rsidTr="00637074">
        <w:trPr>
          <w:trHeight w:val="1"/>
        </w:trPr>
        <w:tc>
          <w:tcPr>
            <w:tcW w:w="250" w:type="dxa"/>
            <w:vMerge/>
            <w:tcBorders>
              <w:left w:val="single" w:sz="2" w:space="0" w:color="000000"/>
              <w:right w:val="single" w:sz="2" w:space="0" w:color="000000"/>
            </w:tcBorders>
            <w:shd w:val="clear" w:color="000000" w:fill="FFFFFF"/>
          </w:tcPr>
          <w:p w:rsidR="00527D12" w:rsidRPr="00DC11F5" w:rsidRDefault="00527D12"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27D12" w:rsidRPr="00DC11F5" w:rsidRDefault="00527D12" w:rsidP="00F61046">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27D12" w:rsidRPr="00DC11F5" w:rsidRDefault="00527D12" w:rsidP="000A5A62">
            <w:pPr>
              <w:jc w:val="center"/>
              <w:rPr>
                <w:lang w:val="en-US"/>
              </w:rPr>
            </w:pPr>
            <w:r>
              <w:t>34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27D12" w:rsidRPr="00BE57FE" w:rsidRDefault="00527D12" w:rsidP="000A5A62">
            <w:pPr>
              <w:jc w:val="center"/>
            </w:pPr>
            <w:r>
              <w:t>18</w:t>
            </w:r>
          </w:p>
        </w:tc>
      </w:tr>
      <w:tr w:rsidR="00527D12" w:rsidRPr="00DC11F5" w:rsidTr="00637074">
        <w:trPr>
          <w:trHeight w:val="1"/>
        </w:trPr>
        <w:tc>
          <w:tcPr>
            <w:tcW w:w="250" w:type="dxa"/>
            <w:vMerge/>
            <w:tcBorders>
              <w:left w:val="single" w:sz="2" w:space="0" w:color="000000"/>
              <w:right w:val="single" w:sz="2" w:space="0" w:color="000000"/>
            </w:tcBorders>
            <w:shd w:val="clear" w:color="000000" w:fill="FFFFFF"/>
          </w:tcPr>
          <w:p w:rsidR="00527D12" w:rsidRPr="00DC11F5" w:rsidRDefault="00527D12"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27D12" w:rsidRPr="003F2293" w:rsidRDefault="00527D12"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27D12" w:rsidRPr="000A5A62" w:rsidRDefault="00527D12"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27D12" w:rsidRPr="000A5A62" w:rsidRDefault="00527D12" w:rsidP="000A5A62">
            <w:pPr>
              <w:jc w:val="center"/>
            </w:pPr>
          </w:p>
        </w:tc>
      </w:tr>
      <w:tr w:rsidR="00527D12" w:rsidRPr="00DC11F5" w:rsidTr="00637074">
        <w:trPr>
          <w:trHeight w:val="1"/>
        </w:trPr>
        <w:tc>
          <w:tcPr>
            <w:tcW w:w="250" w:type="dxa"/>
            <w:vMerge/>
            <w:tcBorders>
              <w:left w:val="single" w:sz="2" w:space="0" w:color="000000"/>
              <w:right w:val="single" w:sz="2" w:space="0" w:color="000000"/>
            </w:tcBorders>
            <w:shd w:val="clear" w:color="000000" w:fill="FFFFFF"/>
          </w:tcPr>
          <w:p w:rsidR="00527D12" w:rsidRPr="00DC11F5" w:rsidRDefault="00527D12"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27D12" w:rsidRPr="00DC11F5" w:rsidRDefault="00527D12"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27D12" w:rsidRPr="00FD2413" w:rsidRDefault="00527D12"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27D12" w:rsidRPr="00DC11F5" w:rsidRDefault="00527D12" w:rsidP="000A5A62">
            <w:pPr>
              <w:jc w:val="center"/>
              <w:rPr>
                <w:lang w:val="en-US"/>
              </w:rPr>
            </w:pPr>
          </w:p>
        </w:tc>
      </w:tr>
      <w:tr w:rsidR="00527D12" w:rsidRPr="00DC11F5" w:rsidTr="00637074">
        <w:trPr>
          <w:trHeight w:val="1"/>
        </w:trPr>
        <w:tc>
          <w:tcPr>
            <w:tcW w:w="250" w:type="dxa"/>
            <w:vMerge/>
            <w:tcBorders>
              <w:left w:val="single" w:sz="2" w:space="0" w:color="000000"/>
              <w:right w:val="single" w:sz="2" w:space="0" w:color="000000"/>
            </w:tcBorders>
            <w:shd w:val="clear" w:color="000000" w:fill="FFFFFF"/>
          </w:tcPr>
          <w:p w:rsidR="00527D12" w:rsidRPr="00DC11F5" w:rsidRDefault="00527D12"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27D12" w:rsidRDefault="00527D12"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27D12" w:rsidRDefault="00527D12"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27D12" w:rsidRPr="00DC11F5" w:rsidRDefault="00527D12" w:rsidP="000A5A62">
            <w:pPr>
              <w:jc w:val="center"/>
              <w:rPr>
                <w:lang w:val="en-US"/>
              </w:rPr>
            </w:pPr>
          </w:p>
        </w:tc>
      </w:tr>
      <w:tr w:rsidR="00527D12" w:rsidRPr="00DC11F5" w:rsidTr="00637074">
        <w:trPr>
          <w:trHeight w:val="1"/>
        </w:trPr>
        <w:tc>
          <w:tcPr>
            <w:tcW w:w="250" w:type="dxa"/>
            <w:vMerge/>
            <w:tcBorders>
              <w:left w:val="single" w:sz="2" w:space="0" w:color="000000"/>
              <w:right w:val="single" w:sz="2" w:space="0" w:color="000000"/>
            </w:tcBorders>
            <w:shd w:val="clear" w:color="000000" w:fill="FFFFFF"/>
          </w:tcPr>
          <w:p w:rsidR="00527D12" w:rsidRPr="00DC11F5" w:rsidRDefault="00527D12"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27D12" w:rsidRPr="00DC11F5" w:rsidRDefault="00527D12" w:rsidP="00B70226">
            <w:pPr>
              <w:jc w:val="both"/>
            </w:pPr>
            <w:r w:rsidRPr="00DC11F5">
              <w:t xml:space="preserve">Промежуточная аттестация: </w:t>
            </w:r>
            <w:r>
              <w:t>зачет с оценкой</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27D12" w:rsidRPr="00F61046" w:rsidRDefault="00527D12" w:rsidP="000A5A62">
            <w:pPr>
              <w:jc w:val="center"/>
            </w:pPr>
            <w:r>
              <w:t>2</w:t>
            </w:r>
          </w:p>
          <w:p w:rsidR="00527D12" w:rsidRPr="00F61046" w:rsidRDefault="00527D12" w:rsidP="00542D0B">
            <w:pPr>
              <w:rPr>
                <w:color w:val="FF0000"/>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27D12" w:rsidRPr="00BE57FE" w:rsidRDefault="00527D12" w:rsidP="000A5A62">
            <w:pPr>
              <w:jc w:val="center"/>
            </w:pPr>
            <w:r>
              <w:t>2</w:t>
            </w:r>
          </w:p>
        </w:tc>
      </w:tr>
      <w:tr w:rsidR="00527D12"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27D12" w:rsidRPr="00DC11F5" w:rsidRDefault="00527D12"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27D12" w:rsidRPr="00F61046" w:rsidRDefault="00527D12" w:rsidP="000A5A62">
            <w:pPr>
              <w:jc w:val="center"/>
            </w:pPr>
            <w:r>
              <w:t>54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27D12" w:rsidRPr="00BE57FE" w:rsidRDefault="00527D12" w:rsidP="000A5A62">
            <w:pPr>
              <w:jc w:val="center"/>
            </w:pPr>
            <w:r>
              <w:t>78</w:t>
            </w:r>
          </w:p>
        </w:tc>
      </w:tr>
    </w:tbl>
    <w:p w:rsidR="00527D12" w:rsidRPr="00DC11F5" w:rsidRDefault="00527D12" w:rsidP="001E43EC">
      <w:pPr>
        <w:ind w:left="360"/>
        <w:jc w:val="both"/>
      </w:pPr>
    </w:p>
    <w:p w:rsidR="00527D12" w:rsidRPr="00DC11F5" w:rsidRDefault="00527D12" w:rsidP="00292248">
      <w:pPr>
        <w:autoSpaceDE w:val="0"/>
        <w:autoSpaceDN w:val="0"/>
        <w:adjustRightInd w:val="0"/>
        <w:jc w:val="both"/>
        <w:rPr>
          <w:b/>
          <w:bCs/>
          <w:i/>
          <w:iCs/>
        </w:rPr>
      </w:pPr>
    </w:p>
    <w:p w:rsidR="00527D12" w:rsidRPr="00DC11F5" w:rsidRDefault="00527D12"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527D12" w:rsidRPr="00DC11F5" w:rsidRDefault="00527D12" w:rsidP="0099483A">
      <w:pPr>
        <w:pStyle w:val="a3"/>
        <w:ind w:left="502"/>
        <w:jc w:val="both"/>
        <w:rPr>
          <w:b/>
          <w:i/>
        </w:rPr>
      </w:pPr>
    </w:p>
    <w:p w:rsidR="00527D12" w:rsidRPr="00DC11F5" w:rsidRDefault="00527D12" w:rsidP="00034A75">
      <w:pPr>
        <w:pStyle w:val="a3"/>
        <w:ind w:left="862"/>
        <w:rPr>
          <w:b/>
        </w:rPr>
      </w:pPr>
      <w:r w:rsidRPr="00DC11F5">
        <w:rPr>
          <w:b/>
        </w:rPr>
        <w:t>4.1Распределение часов по разделам/темам и видам работы</w:t>
      </w:r>
    </w:p>
    <w:p w:rsidR="00527D12" w:rsidRPr="00DC11F5" w:rsidRDefault="00527D12" w:rsidP="00A430D9">
      <w:pPr>
        <w:pStyle w:val="a3"/>
        <w:ind w:left="1724"/>
        <w:jc w:val="both"/>
        <w:rPr>
          <w:b/>
        </w:rPr>
      </w:pPr>
      <w:r w:rsidRPr="00DC11F5">
        <w:rPr>
          <w:b/>
        </w:rPr>
        <w:t>4.1.1Очная форма обучения</w:t>
      </w:r>
    </w:p>
    <w:p w:rsidR="00527D12" w:rsidRDefault="00527D12"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527D12" w:rsidRPr="00DC11F5" w:rsidTr="00FD2413">
        <w:tc>
          <w:tcPr>
            <w:tcW w:w="924" w:type="dxa"/>
            <w:vMerge w:val="restart"/>
          </w:tcPr>
          <w:p w:rsidR="00527D12" w:rsidRPr="00DC11F5" w:rsidRDefault="00527D12" w:rsidP="00935672">
            <w:pPr>
              <w:jc w:val="center"/>
              <w:rPr>
                <w:b/>
              </w:rPr>
            </w:pPr>
          </w:p>
          <w:p w:rsidR="00527D12" w:rsidRPr="00DC11F5" w:rsidRDefault="00527D12" w:rsidP="00935672">
            <w:pPr>
              <w:jc w:val="center"/>
              <w:rPr>
                <w:b/>
              </w:rPr>
            </w:pPr>
            <w:r w:rsidRPr="00DC11F5">
              <w:rPr>
                <w:b/>
              </w:rPr>
              <w:lastRenderedPageBreak/>
              <w:t>№ п/п</w:t>
            </w:r>
          </w:p>
        </w:tc>
        <w:tc>
          <w:tcPr>
            <w:tcW w:w="2708" w:type="dxa"/>
            <w:vMerge w:val="restart"/>
          </w:tcPr>
          <w:p w:rsidR="00527D12" w:rsidRPr="00DC11F5" w:rsidRDefault="00527D12" w:rsidP="00935672">
            <w:pPr>
              <w:jc w:val="center"/>
              <w:rPr>
                <w:b/>
              </w:rPr>
            </w:pPr>
          </w:p>
          <w:p w:rsidR="00527D12" w:rsidRPr="00DC11F5" w:rsidRDefault="00527D12" w:rsidP="00935672">
            <w:pPr>
              <w:jc w:val="center"/>
              <w:rPr>
                <w:b/>
              </w:rPr>
            </w:pPr>
            <w:r w:rsidRPr="00DC11F5">
              <w:rPr>
                <w:b/>
              </w:rPr>
              <w:lastRenderedPageBreak/>
              <w:t>Раздел/тема</w:t>
            </w:r>
          </w:p>
        </w:tc>
        <w:tc>
          <w:tcPr>
            <w:tcW w:w="5188" w:type="dxa"/>
            <w:gridSpan w:val="4"/>
          </w:tcPr>
          <w:p w:rsidR="00527D12" w:rsidRPr="00DC11F5" w:rsidRDefault="00527D12" w:rsidP="00935672">
            <w:pPr>
              <w:jc w:val="center"/>
              <w:rPr>
                <w:b/>
              </w:rPr>
            </w:pPr>
            <w:r w:rsidRPr="00DC11F5">
              <w:rPr>
                <w:b/>
              </w:rPr>
              <w:lastRenderedPageBreak/>
              <w:t>Виды учебной работы (в часах)</w:t>
            </w:r>
          </w:p>
        </w:tc>
      </w:tr>
      <w:tr w:rsidR="00527D12" w:rsidRPr="00DC11F5" w:rsidTr="00FD2413">
        <w:tc>
          <w:tcPr>
            <w:tcW w:w="924" w:type="dxa"/>
            <w:vMerge/>
          </w:tcPr>
          <w:p w:rsidR="00527D12" w:rsidRPr="00DC11F5" w:rsidRDefault="00527D12" w:rsidP="00935672">
            <w:pPr>
              <w:jc w:val="center"/>
              <w:rPr>
                <w:b/>
              </w:rPr>
            </w:pPr>
          </w:p>
        </w:tc>
        <w:tc>
          <w:tcPr>
            <w:tcW w:w="2708" w:type="dxa"/>
            <w:vMerge/>
          </w:tcPr>
          <w:p w:rsidR="00527D12" w:rsidRPr="00DC11F5" w:rsidRDefault="00527D12" w:rsidP="00935672">
            <w:pPr>
              <w:jc w:val="center"/>
              <w:rPr>
                <w:b/>
              </w:rPr>
            </w:pPr>
          </w:p>
        </w:tc>
        <w:tc>
          <w:tcPr>
            <w:tcW w:w="3046" w:type="dxa"/>
            <w:gridSpan w:val="3"/>
          </w:tcPr>
          <w:p w:rsidR="00527D12" w:rsidRPr="00DC11F5" w:rsidRDefault="00527D12" w:rsidP="00935672">
            <w:pPr>
              <w:jc w:val="center"/>
              <w:rPr>
                <w:b/>
              </w:rPr>
            </w:pPr>
            <w:r w:rsidRPr="00DC11F5">
              <w:rPr>
                <w:b/>
              </w:rPr>
              <w:t>Аудиторная работа</w:t>
            </w:r>
          </w:p>
        </w:tc>
        <w:tc>
          <w:tcPr>
            <w:tcW w:w="2142" w:type="dxa"/>
            <w:vMerge w:val="restart"/>
          </w:tcPr>
          <w:p w:rsidR="00527D12" w:rsidRPr="00DC11F5" w:rsidRDefault="00527D12" w:rsidP="00935672">
            <w:pPr>
              <w:jc w:val="center"/>
              <w:rPr>
                <w:b/>
              </w:rPr>
            </w:pPr>
            <w:r w:rsidRPr="00DC11F5">
              <w:rPr>
                <w:b/>
              </w:rPr>
              <w:t>Самостоятельная работа</w:t>
            </w:r>
          </w:p>
        </w:tc>
      </w:tr>
      <w:tr w:rsidR="00527D12" w:rsidRPr="00DC11F5" w:rsidTr="00FD2413">
        <w:tc>
          <w:tcPr>
            <w:tcW w:w="924" w:type="dxa"/>
            <w:vMerge/>
          </w:tcPr>
          <w:p w:rsidR="00527D12" w:rsidRPr="00DC11F5" w:rsidRDefault="00527D12" w:rsidP="00935672">
            <w:pPr>
              <w:jc w:val="both"/>
            </w:pPr>
          </w:p>
        </w:tc>
        <w:tc>
          <w:tcPr>
            <w:tcW w:w="2708" w:type="dxa"/>
            <w:vMerge/>
          </w:tcPr>
          <w:p w:rsidR="00527D12" w:rsidRPr="00DC11F5" w:rsidRDefault="00527D12" w:rsidP="00935672">
            <w:pPr>
              <w:jc w:val="both"/>
            </w:pPr>
          </w:p>
        </w:tc>
        <w:tc>
          <w:tcPr>
            <w:tcW w:w="1173" w:type="dxa"/>
          </w:tcPr>
          <w:p w:rsidR="00527D12" w:rsidRPr="00DC11F5" w:rsidRDefault="00527D12" w:rsidP="00935672">
            <w:pPr>
              <w:jc w:val="center"/>
              <w:rPr>
                <w:b/>
              </w:rPr>
            </w:pPr>
            <w:r w:rsidRPr="00DC11F5">
              <w:rPr>
                <w:b/>
              </w:rPr>
              <w:t>ЛЗ</w:t>
            </w:r>
          </w:p>
        </w:tc>
        <w:tc>
          <w:tcPr>
            <w:tcW w:w="1035" w:type="dxa"/>
          </w:tcPr>
          <w:p w:rsidR="00527D12" w:rsidRPr="00DC11F5" w:rsidRDefault="00527D12" w:rsidP="00935672">
            <w:pPr>
              <w:jc w:val="center"/>
              <w:rPr>
                <w:b/>
              </w:rPr>
            </w:pPr>
            <w:r w:rsidRPr="00DC11F5">
              <w:rPr>
                <w:b/>
              </w:rPr>
              <w:t>ПЗ</w:t>
            </w:r>
          </w:p>
        </w:tc>
        <w:tc>
          <w:tcPr>
            <w:tcW w:w="838" w:type="dxa"/>
          </w:tcPr>
          <w:p w:rsidR="00527D12" w:rsidRPr="00DC11F5" w:rsidRDefault="00527D12" w:rsidP="00B97BE2">
            <w:pPr>
              <w:rPr>
                <w:b/>
              </w:rPr>
            </w:pPr>
            <w:r w:rsidRPr="00DC11F5">
              <w:rPr>
                <w:b/>
              </w:rPr>
              <w:t>ЛабЗ</w:t>
            </w:r>
          </w:p>
        </w:tc>
        <w:tc>
          <w:tcPr>
            <w:tcW w:w="2142" w:type="dxa"/>
            <w:vMerge/>
          </w:tcPr>
          <w:p w:rsidR="00527D12" w:rsidRPr="00DC11F5" w:rsidRDefault="00527D12" w:rsidP="00935672">
            <w:pPr>
              <w:jc w:val="both"/>
            </w:pPr>
          </w:p>
        </w:tc>
      </w:tr>
      <w:tr w:rsidR="00527D12" w:rsidRPr="00DC11F5" w:rsidTr="00FD2413">
        <w:tc>
          <w:tcPr>
            <w:tcW w:w="8820" w:type="dxa"/>
            <w:gridSpan w:val="6"/>
          </w:tcPr>
          <w:p w:rsidR="00527D12" w:rsidRPr="00DC11F5" w:rsidRDefault="00527D12" w:rsidP="00935672">
            <w:pPr>
              <w:jc w:val="center"/>
            </w:pPr>
            <w:r>
              <w:t>1 семестр</w:t>
            </w:r>
          </w:p>
        </w:tc>
      </w:tr>
      <w:tr w:rsidR="00527D12" w:rsidRPr="00DC11F5" w:rsidTr="00FD2413">
        <w:tc>
          <w:tcPr>
            <w:tcW w:w="924" w:type="dxa"/>
          </w:tcPr>
          <w:p w:rsidR="00527D12" w:rsidRPr="00DC11F5" w:rsidRDefault="00527D12" w:rsidP="00B073E2">
            <w:pPr>
              <w:pStyle w:val="a3"/>
              <w:numPr>
                <w:ilvl w:val="0"/>
                <w:numId w:val="8"/>
              </w:numPr>
              <w:ind w:left="0"/>
              <w:jc w:val="both"/>
            </w:pPr>
            <w:r>
              <w:t>1</w:t>
            </w:r>
          </w:p>
        </w:tc>
        <w:tc>
          <w:tcPr>
            <w:tcW w:w="2708" w:type="dxa"/>
          </w:tcPr>
          <w:p w:rsidR="00527D12" w:rsidRPr="000472E3" w:rsidRDefault="00527D12" w:rsidP="00B073E2">
            <w:pPr>
              <w:pStyle w:val="1"/>
              <w:spacing w:after="0" w:line="240" w:lineRule="auto"/>
              <w:ind w:left="0"/>
              <w:jc w:val="both"/>
              <w:rPr>
                <w:rFonts w:ascii="Times New Roman" w:hAnsi="Times New Roman"/>
                <w:color w:val="000000"/>
                <w:spacing w:val="2"/>
                <w:sz w:val="24"/>
                <w:szCs w:val="24"/>
              </w:rPr>
            </w:pPr>
            <w:r>
              <w:rPr>
                <w:rFonts w:ascii="Times New Roman" w:hAnsi="Times New Roman"/>
                <w:sz w:val="24"/>
                <w:szCs w:val="24"/>
              </w:rPr>
              <w:t>Введение в теорию отраслевых рынков</w:t>
            </w:r>
          </w:p>
        </w:tc>
        <w:tc>
          <w:tcPr>
            <w:tcW w:w="1173" w:type="dxa"/>
          </w:tcPr>
          <w:p w:rsidR="00527D12" w:rsidRPr="00DC11F5" w:rsidRDefault="00527D12" w:rsidP="00B073E2">
            <w:pPr>
              <w:jc w:val="center"/>
            </w:pPr>
            <w:r>
              <w:t>2</w:t>
            </w:r>
          </w:p>
        </w:tc>
        <w:tc>
          <w:tcPr>
            <w:tcW w:w="1035" w:type="dxa"/>
          </w:tcPr>
          <w:p w:rsidR="00527D12" w:rsidRPr="00DC11F5" w:rsidRDefault="00527D12" w:rsidP="00B073E2">
            <w:pPr>
              <w:jc w:val="center"/>
            </w:pPr>
            <w:r>
              <w:t>4</w:t>
            </w:r>
          </w:p>
        </w:tc>
        <w:tc>
          <w:tcPr>
            <w:tcW w:w="838" w:type="dxa"/>
          </w:tcPr>
          <w:p w:rsidR="00527D12" w:rsidRPr="00DC11F5" w:rsidRDefault="00527D12" w:rsidP="00B073E2">
            <w:pPr>
              <w:jc w:val="center"/>
            </w:pPr>
          </w:p>
        </w:tc>
        <w:tc>
          <w:tcPr>
            <w:tcW w:w="2142" w:type="dxa"/>
          </w:tcPr>
          <w:p w:rsidR="00527D12" w:rsidRPr="00DC11F5" w:rsidRDefault="00527D12" w:rsidP="00B073E2">
            <w:pPr>
              <w:jc w:val="center"/>
            </w:pPr>
            <w:r>
              <w:t>6</w:t>
            </w:r>
          </w:p>
        </w:tc>
      </w:tr>
      <w:tr w:rsidR="00527D12" w:rsidRPr="00DC11F5" w:rsidTr="00FD2413">
        <w:tc>
          <w:tcPr>
            <w:tcW w:w="924" w:type="dxa"/>
          </w:tcPr>
          <w:p w:rsidR="00527D12" w:rsidRDefault="00527D12" w:rsidP="00B073E2">
            <w:pPr>
              <w:pStyle w:val="a3"/>
              <w:numPr>
                <w:ilvl w:val="0"/>
                <w:numId w:val="8"/>
              </w:numPr>
              <w:ind w:left="0"/>
              <w:jc w:val="both"/>
            </w:pPr>
            <w:r>
              <w:t>2</w:t>
            </w:r>
          </w:p>
        </w:tc>
        <w:tc>
          <w:tcPr>
            <w:tcW w:w="2708" w:type="dxa"/>
          </w:tcPr>
          <w:p w:rsidR="00527D12" w:rsidRPr="000472E3" w:rsidRDefault="00527D12" w:rsidP="00B073E2">
            <w:pPr>
              <w:pStyle w:val="1"/>
              <w:spacing w:after="0" w:line="240" w:lineRule="auto"/>
              <w:ind w:left="0"/>
              <w:jc w:val="both"/>
              <w:rPr>
                <w:rFonts w:ascii="Times New Roman" w:hAnsi="Times New Roman"/>
                <w:sz w:val="24"/>
                <w:szCs w:val="24"/>
              </w:rPr>
            </w:pPr>
            <w:r w:rsidRPr="00080FE8">
              <w:rPr>
                <w:rFonts w:ascii="Times New Roman" w:hAnsi="Times New Roman"/>
                <w:sz w:val="24"/>
                <w:szCs w:val="24"/>
              </w:rPr>
              <w:t>Структура отраслевых рынков: концентрация и рыночная власть фирмы</w:t>
            </w:r>
          </w:p>
        </w:tc>
        <w:tc>
          <w:tcPr>
            <w:tcW w:w="1173" w:type="dxa"/>
          </w:tcPr>
          <w:p w:rsidR="00527D12" w:rsidRPr="00DC11F5" w:rsidRDefault="00527D12" w:rsidP="00B073E2">
            <w:pPr>
              <w:jc w:val="center"/>
            </w:pPr>
            <w:r>
              <w:t>2</w:t>
            </w:r>
          </w:p>
        </w:tc>
        <w:tc>
          <w:tcPr>
            <w:tcW w:w="1035" w:type="dxa"/>
          </w:tcPr>
          <w:p w:rsidR="00527D12" w:rsidRPr="00DC11F5" w:rsidRDefault="00527D12" w:rsidP="00B073E2">
            <w:pPr>
              <w:jc w:val="center"/>
            </w:pPr>
            <w:r>
              <w:t>4</w:t>
            </w:r>
          </w:p>
        </w:tc>
        <w:tc>
          <w:tcPr>
            <w:tcW w:w="838" w:type="dxa"/>
          </w:tcPr>
          <w:p w:rsidR="00527D12" w:rsidRPr="00DC11F5" w:rsidRDefault="00527D12" w:rsidP="00B073E2">
            <w:pPr>
              <w:jc w:val="center"/>
            </w:pPr>
          </w:p>
        </w:tc>
        <w:tc>
          <w:tcPr>
            <w:tcW w:w="2142" w:type="dxa"/>
          </w:tcPr>
          <w:p w:rsidR="00527D12" w:rsidRPr="00DC11F5" w:rsidRDefault="00527D12" w:rsidP="00B073E2">
            <w:pPr>
              <w:jc w:val="center"/>
            </w:pPr>
            <w:r>
              <w:t>6</w:t>
            </w:r>
          </w:p>
        </w:tc>
      </w:tr>
      <w:tr w:rsidR="00527D12" w:rsidRPr="00DC11F5" w:rsidTr="00FD2413">
        <w:tc>
          <w:tcPr>
            <w:tcW w:w="924" w:type="dxa"/>
          </w:tcPr>
          <w:p w:rsidR="00527D12" w:rsidRDefault="00527D12" w:rsidP="00B073E2">
            <w:pPr>
              <w:pStyle w:val="a3"/>
              <w:numPr>
                <w:ilvl w:val="0"/>
                <w:numId w:val="8"/>
              </w:numPr>
              <w:ind w:left="0"/>
              <w:jc w:val="both"/>
            </w:pPr>
            <w:r>
              <w:t>3</w:t>
            </w:r>
          </w:p>
        </w:tc>
        <w:tc>
          <w:tcPr>
            <w:tcW w:w="2708" w:type="dxa"/>
          </w:tcPr>
          <w:p w:rsidR="00527D12" w:rsidRPr="00C8171F" w:rsidRDefault="00527D12" w:rsidP="00B073E2">
            <w:pPr>
              <w:pStyle w:val="1"/>
              <w:spacing w:after="0" w:line="240" w:lineRule="auto"/>
              <w:ind w:left="0"/>
              <w:jc w:val="both"/>
              <w:rPr>
                <w:rFonts w:ascii="Times New Roman" w:hAnsi="Times New Roman"/>
                <w:sz w:val="24"/>
                <w:szCs w:val="24"/>
              </w:rPr>
            </w:pPr>
            <w:r>
              <w:rPr>
                <w:rFonts w:ascii="Times New Roman" w:hAnsi="Times New Roman"/>
                <w:sz w:val="24"/>
                <w:szCs w:val="24"/>
              </w:rPr>
              <w:t>Монополия и проявление монопольной власти</w:t>
            </w:r>
          </w:p>
        </w:tc>
        <w:tc>
          <w:tcPr>
            <w:tcW w:w="1173" w:type="dxa"/>
          </w:tcPr>
          <w:p w:rsidR="00527D12" w:rsidRDefault="00527D12" w:rsidP="00B073E2">
            <w:pPr>
              <w:jc w:val="center"/>
            </w:pPr>
            <w:r>
              <w:t>2</w:t>
            </w:r>
          </w:p>
        </w:tc>
        <w:tc>
          <w:tcPr>
            <w:tcW w:w="1035" w:type="dxa"/>
          </w:tcPr>
          <w:p w:rsidR="00527D12" w:rsidRDefault="00527D12" w:rsidP="00B073E2">
            <w:pPr>
              <w:jc w:val="center"/>
            </w:pPr>
            <w:r>
              <w:t>4</w:t>
            </w:r>
          </w:p>
        </w:tc>
        <w:tc>
          <w:tcPr>
            <w:tcW w:w="838" w:type="dxa"/>
          </w:tcPr>
          <w:p w:rsidR="00527D12" w:rsidRPr="00DC11F5" w:rsidRDefault="00527D12" w:rsidP="00B073E2">
            <w:pPr>
              <w:jc w:val="center"/>
            </w:pPr>
          </w:p>
        </w:tc>
        <w:tc>
          <w:tcPr>
            <w:tcW w:w="2142" w:type="dxa"/>
          </w:tcPr>
          <w:p w:rsidR="00527D12" w:rsidRPr="00DC11F5" w:rsidRDefault="00527D12" w:rsidP="00B073E2">
            <w:pPr>
              <w:jc w:val="center"/>
            </w:pPr>
            <w:r>
              <w:t>6</w:t>
            </w:r>
          </w:p>
        </w:tc>
      </w:tr>
      <w:tr w:rsidR="00527D12" w:rsidRPr="00DC11F5" w:rsidTr="00FD2413">
        <w:tc>
          <w:tcPr>
            <w:tcW w:w="924" w:type="dxa"/>
          </w:tcPr>
          <w:p w:rsidR="00527D12" w:rsidRDefault="00527D12" w:rsidP="00B073E2">
            <w:pPr>
              <w:pStyle w:val="a3"/>
              <w:numPr>
                <w:ilvl w:val="0"/>
                <w:numId w:val="8"/>
              </w:numPr>
              <w:ind w:left="0"/>
              <w:jc w:val="both"/>
            </w:pPr>
            <w:r>
              <w:t>4</w:t>
            </w:r>
          </w:p>
        </w:tc>
        <w:tc>
          <w:tcPr>
            <w:tcW w:w="2708" w:type="dxa"/>
          </w:tcPr>
          <w:p w:rsidR="00527D12" w:rsidRPr="000472E3" w:rsidRDefault="00527D12" w:rsidP="00B073E2">
            <w:pPr>
              <w:rPr>
                <w:bCs/>
              </w:rPr>
            </w:pPr>
            <w:r w:rsidRPr="00080FE8">
              <w:rPr>
                <w:bCs/>
              </w:rPr>
              <w:t>Олигополистическая структура рынка</w:t>
            </w:r>
          </w:p>
        </w:tc>
        <w:tc>
          <w:tcPr>
            <w:tcW w:w="1173" w:type="dxa"/>
          </w:tcPr>
          <w:p w:rsidR="00527D12" w:rsidRDefault="00527D12" w:rsidP="00B073E2">
            <w:pPr>
              <w:jc w:val="center"/>
            </w:pPr>
            <w:r>
              <w:t>2</w:t>
            </w:r>
          </w:p>
        </w:tc>
        <w:tc>
          <w:tcPr>
            <w:tcW w:w="1035" w:type="dxa"/>
          </w:tcPr>
          <w:p w:rsidR="00527D12" w:rsidRDefault="00527D12" w:rsidP="00B073E2">
            <w:pPr>
              <w:jc w:val="center"/>
            </w:pPr>
            <w:r>
              <w:t>2</w:t>
            </w:r>
          </w:p>
        </w:tc>
        <w:tc>
          <w:tcPr>
            <w:tcW w:w="838" w:type="dxa"/>
          </w:tcPr>
          <w:p w:rsidR="00527D12" w:rsidRPr="00DC11F5" w:rsidRDefault="00527D12" w:rsidP="00B073E2">
            <w:pPr>
              <w:jc w:val="center"/>
            </w:pPr>
          </w:p>
        </w:tc>
        <w:tc>
          <w:tcPr>
            <w:tcW w:w="2142" w:type="dxa"/>
          </w:tcPr>
          <w:p w:rsidR="00527D12" w:rsidRPr="00DC11F5" w:rsidRDefault="00527D12" w:rsidP="00B073E2">
            <w:pPr>
              <w:jc w:val="center"/>
            </w:pPr>
            <w:r>
              <w:t>6</w:t>
            </w:r>
          </w:p>
        </w:tc>
      </w:tr>
      <w:tr w:rsidR="00527D12" w:rsidRPr="00DC11F5" w:rsidTr="00B073E2">
        <w:trPr>
          <w:trHeight w:val="558"/>
        </w:trPr>
        <w:tc>
          <w:tcPr>
            <w:tcW w:w="924" w:type="dxa"/>
          </w:tcPr>
          <w:p w:rsidR="00527D12" w:rsidRPr="00DC11F5" w:rsidRDefault="00527D12" w:rsidP="00B073E2">
            <w:pPr>
              <w:jc w:val="both"/>
            </w:pPr>
            <w:r>
              <w:t>5</w:t>
            </w:r>
          </w:p>
        </w:tc>
        <w:tc>
          <w:tcPr>
            <w:tcW w:w="2708" w:type="dxa"/>
          </w:tcPr>
          <w:p w:rsidR="00527D12" w:rsidRPr="000472E3" w:rsidRDefault="00527D12" w:rsidP="00B073E2">
            <w:pPr>
              <w:jc w:val="both"/>
            </w:pPr>
            <w:r>
              <w:t>Дифференциация продукта.</w:t>
            </w:r>
          </w:p>
        </w:tc>
        <w:tc>
          <w:tcPr>
            <w:tcW w:w="1173" w:type="dxa"/>
          </w:tcPr>
          <w:p w:rsidR="00527D12" w:rsidRPr="00DC11F5" w:rsidRDefault="00527D12" w:rsidP="00B073E2">
            <w:pPr>
              <w:jc w:val="center"/>
            </w:pPr>
            <w:r>
              <w:t>2</w:t>
            </w:r>
          </w:p>
        </w:tc>
        <w:tc>
          <w:tcPr>
            <w:tcW w:w="1035" w:type="dxa"/>
          </w:tcPr>
          <w:p w:rsidR="00527D12" w:rsidRPr="00DC11F5" w:rsidRDefault="00527D12" w:rsidP="00B073E2">
            <w:pPr>
              <w:jc w:val="center"/>
            </w:pPr>
            <w:r>
              <w:t>4</w:t>
            </w:r>
          </w:p>
        </w:tc>
        <w:tc>
          <w:tcPr>
            <w:tcW w:w="838" w:type="dxa"/>
          </w:tcPr>
          <w:p w:rsidR="00527D12" w:rsidRPr="00DC11F5" w:rsidRDefault="00527D12" w:rsidP="00B073E2">
            <w:pPr>
              <w:jc w:val="center"/>
            </w:pPr>
          </w:p>
        </w:tc>
        <w:tc>
          <w:tcPr>
            <w:tcW w:w="2142" w:type="dxa"/>
          </w:tcPr>
          <w:p w:rsidR="00527D12" w:rsidRPr="00DC11F5" w:rsidRDefault="00527D12" w:rsidP="00B073E2">
            <w:pPr>
              <w:jc w:val="center"/>
            </w:pPr>
            <w:r>
              <w:t>6</w:t>
            </w:r>
          </w:p>
        </w:tc>
      </w:tr>
      <w:tr w:rsidR="00527D12" w:rsidRPr="00DC11F5" w:rsidTr="00FD2413">
        <w:trPr>
          <w:trHeight w:val="263"/>
        </w:trPr>
        <w:tc>
          <w:tcPr>
            <w:tcW w:w="924" w:type="dxa"/>
          </w:tcPr>
          <w:p w:rsidR="00527D12" w:rsidRDefault="00527D12" w:rsidP="00B073E2">
            <w:pPr>
              <w:jc w:val="both"/>
            </w:pPr>
            <w:r>
              <w:t>6</w:t>
            </w:r>
          </w:p>
        </w:tc>
        <w:tc>
          <w:tcPr>
            <w:tcW w:w="2708" w:type="dxa"/>
          </w:tcPr>
          <w:p w:rsidR="00527D12" w:rsidRPr="0011664E" w:rsidRDefault="00527D12" w:rsidP="00B073E2">
            <w:pPr>
              <w:shd w:val="clear" w:color="auto" w:fill="FFFFFF"/>
              <w:rPr>
                <w:bCs/>
              </w:rPr>
            </w:pPr>
            <w:r>
              <w:t>Ценовая дискриминация</w:t>
            </w:r>
          </w:p>
        </w:tc>
        <w:tc>
          <w:tcPr>
            <w:tcW w:w="1173" w:type="dxa"/>
          </w:tcPr>
          <w:p w:rsidR="00527D12" w:rsidRDefault="00527D12" w:rsidP="00B073E2">
            <w:pPr>
              <w:jc w:val="center"/>
            </w:pPr>
            <w:r>
              <w:t>2</w:t>
            </w:r>
          </w:p>
        </w:tc>
        <w:tc>
          <w:tcPr>
            <w:tcW w:w="1035" w:type="dxa"/>
          </w:tcPr>
          <w:p w:rsidR="00527D12" w:rsidRDefault="00527D12" w:rsidP="00B073E2">
            <w:pPr>
              <w:jc w:val="center"/>
            </w:pPr>
            <w:r>
              <w:t>4</w:t>
            </w:r>
          </w:p>
        </w:tc>
        <w:tc>
          <w:tcPr>
            <w:tcW w:w="838" w:type="dxa"/>
          </w:tcPr>
          <w:p w:rsidR="00527D12" w:rsidRPr="00DC11F5" w:rsidRDefault="00527D12" w:rsidP="00B073E2">
            <w:pPr>
              <w:jc w:val="center"/>
            </w:pPr>
          </w:p>
        </w:tc>
        <w:tc>
          <w:tcPr>
            <w:tcW w:w="2142" w:type="dxa"/>
          </w:tcPr>
          <w:p w:rsidR="00527D12" w:rsidRDefault="00527D12" w:rsidP="00B073E2">
            <w:pPr>
              <w:jc w:val="center"/>
            </w:pPr>
            <w:r>
              <w:t>6</w:t>
            </w:r>
          </w:p>
        </w:tc>
      </w:tr>
      <w:tr w:rsidR="00527D12" w:rsidRPr="00DC11F5" w:rsidTr="00FD2413">
        <w:trPr>
          <w:trHeight w:val="263"/>
        </w:trPr>
        <w:tc>
          <w:tcPr>
            <w:tcW w:w="924" w:type="dxa"/>
          </w:tcPr>
          <w:p w:rsidR="00527D12" w:rsidRDefault="00527D12" w:rsidP="00B073E2">
            <w:pPr>
              <w:jc w:val="both"/>
            </w:pPr>
            <w:r>
              <w:t>7</w:t>
            </w:r>
          </w:p>
        </w:tc>
        <w:tc>
          <w:tcPr>
            <w:tcW w:w="2708" w:type="dxa"/>
          </w:tcPr>
          <w:p w:rsidR="00527D12" w:rsidRPr="0011664E" w:rsidRDefault="00527D12" w:rsidP="00B073E2">
            <w:pPr>
              <w:shd w:val="clear" w:color="auto" w:fill="FFFFFF"/>
              <w:rPr>
                <w:rStyle w:val="af4"/>
                <w:b w:val="0"/>
              </w:rPr>
            </w:pPr>
            <w:r>
              <w:rPr>
                <w:rStyle w:val="af4"/>
                <w:b w:val="0"/>
              </w:rPr>
              <w:t>Доминирующая фирма и картель.</w:t>
            </w:r>
          </w:p>
        </w:tc>
        <w:tc>
          <w:tcPr>
            <w:tcW w:w="1173" w:type="dxa"/>
          </w:tcPr>
          <w:p w:rsidR="00527D12" w:rsidRDefault="00527D12" w:rsidP="00B073E2">
            <w:pPr>
              <w:jc w:val="center"/>
            </w:pPr>
            <w:r>
              <w:t>2</w:t>
            </w:r>
          </w:p>
        </w:tc>
        <w:tc>
          <w:tcPr>
            <w:tcW w:w="1035" w:type="dxa"/>
          </w:tcPr>
          <w:p w:rsidR="00527D12" w:rsidRDefault="00527D12" w:rsidP="00B073E2">
            <w:pPr>
              <w:jc w:val="center"/>
            </w:pPr>
            <w:r>
              <w:t>4</w:t>
            </w:r>
          </w:p>
        </w:tc>
        <w:tc>
          <w:tcPr>
            <w:tcW w:w="838" w:type="dxa"/>
          </w:tcPr>
          <w:p w:rsidR="00527D12" w:rsidRPr="00DC11F5" w:rsidRDefault="00527D12" w:rsidP="00B073E2">
            <w:pPr>
              <w:jc w:val="center"/>
            </w:pPr>
          </w:p>
        </w:tc>
        <w:tc>
          <w:tcPr>
            <w:tcW w:w="2142" w:type="dxa"/>
          </w:tcPr>
          <w:p w:rsidR="00527D12" w:rsidRDefault="00527D12" w:rsidP="00B073E2">
            <w:pPr>
              <w:jc w:val="center"/>
            </w:pPr>
            <w:r>
              <w:t>6</w:t>
            </w:r>
          </w:p>
        </w:tc>
      </w:tr>
      <w:tr w:rsidR="00527D12" w:rsidRPr="00DC11F5" w:rsidTr="00FD2413">
        <w:trPr>
          <w:trHeight w:val="263"/>
        </w:trPr>
        <w:tc>
          <w:tcPr>
            <w:tcW w:w="924" w:type="dxa"/>
          </w:tcPr>
          <w:p w:rsidR="00527D12" w:rsidRDefault="00527D12" w:rsidP="00B073E2">
            <w:pPr>
              <w:jc w:val="both"/>
            </w:pPr>
            <w:r>
              <w:t>8</w:t>
            </w:r>
          </w:p>
        </w:tc>
        <w:tc>
          <w:tcPr>
            <w:tcW w:w="2708" w:type="dxa"/>
          </w:tcPr>
          <w:p w:rsidR="00527D12" w:rsidRPr="00F3044D" w:rsidRDefault="00527D12" w:rsidP="00B073E2">
            <w:pPr>
              <w:shd w:val="clear" w:color="auto" w:fill="FFFFFF"/>
            </w:pPr>
            <w:r>
              <w:t>Роль рекламы в продуктовой дифференциации</w:t>
            </w:r>
          </w:p>
        </w:tc>
        <w:tc>
          <w:tcPr>
            <w:tcW w:w="1173" w:type="dxa"/>
          </w:tcPr>
          <w:p w:rsidR="00527D12" w:rsidRDefault="00527D12" w:rsidP="00B073E2">
            <w:pPr>
              <w:jc w:val="center"/>
            </w:pPr>
            <w:r>
              <w:t>2</w:t>
            </w:r>
          </w:p>
        </w:tc>
        <w:tc>
          <w:tcPr>
            <w:tcW w:w="1035" w:type="dxa"/>
          </w:tcPr>
          <w:p w:rsidR="00527D12" w:rsidRDefault="00527D12" w:rsidP="00B073E2">
            <w:pPr>
              <w:jc w:val="center"/>
            </w:pPr>
            <w:r>
              <w:t>4</w:t>
            </w:r>
          </w:p>
        </w:tc>
        <w:tc>
          <w:tcPr>
            <w:tcW w:w="838" w:type="dxa"/>
          </w:tcPr>
          <w:p w:rsidR="00527D12" w:rsidRPr="00DC11F5" w:rsidRDefault="00527D12" w:rsidP="00B073E2">
            <w:pPr>
              <w:jc w:val="center"/>
            </w:pPr>
          </w:p>
        </w:tc>
        <w:tc>
          <w:tcPr>
            <w:tcW w:w="2142" w:type="dxa"/>
          </w:tcPr>
          <w:p w:rsidR="00527D12" w:rsidRDefault="00527D12" w:rsidP="00B073E2">
            <w:pPr>
              <w:jc w:val="center"/>
            </w:pPr>
            <w:r>
              <w:t>6</w:t>
            </w:r>
          </w:p>
        </w:tc>
      </w:tr>
      <w:tr w:rsidR="00527D12" w:rsidRPr="00DC11F5" w:rsidTr="00FD2413">
        <w:trPr>
          <w:trHeight w:val="263"/>
        </w:trPr>
        <w:tc>
          <w:tcPr>
            <w:tcW w:w="924" w:type="dxa"/>
          </w:tcPr>
          <w:p w:rsidR="00527D12" w:rsidRDefault="00527D12" w:rsidP="00B073E2">
            <w:pPr>
              <w:jc w:val="both"/>
            </w:pPr>
            <w:r>
              <w:t>9</w:t>
            </w:r>
          </w:p>
        </w:tc>
        <w:tc>
          <w:tcPr>
            <w:tcW w:w="2708" w:type="dxa"/>
          </w:tcPr>
          <w:p w:rsidR="00527D12" w:rsidRDefault="00527D12" w:rsidP="00B073E2">
            <w:pPr>
              <w:shd w:val="clear" w:color="auto" w:fill="FFFFFF"/>
            </w:pPr>
            <w:r>
              <w:t>Проблема асимметричности информации о качестве продукции</w:t>
            </w:r>
          </w:p>
        </w:tc>
        <w:tc>
          <w:tcPr>
            <w:tcW w:w="1173" w:type="dxa"/>
          </w:tcPr>
          <w:p w:rsidR="00527D12" w:rsidRDefault="00527D12" w:rsidP="00B073E2">
            <w:pPr>
              <w:jc w:val="center"/>
            </w:pPr>
            <w:r>
              <w:t>2</w:t>
            </w:r>
          </w:p>
        </w:tc>
        <w:tc>
          <w:tcPr>
            <w:tcW w:w="1035" w:type="dxa"/>
          </w:tcPr>
          <w:p w:rsidR="00527D12" w:rsidRDefault="00527D12" w:rsidP="00B073E2">
            <w:pPr>
              <w:jc w:val="center"/>
            </w:pPr>
            <w:r>
              <w:t>4</w:t>
            </w:r>
          </w:p>
        </w:tc>
        <w:tc>
          <w:tcPr>
            <w:tcW w:w="838" w:type="dxa"/>
          </w:tcPr>
          <w:p w:rsidR="00527D12" w:rsidRPr="00DC11F5" w:rsidRDefault="00527D12" w:rsidP="00B073E2">
            <w:pPr>
              <w:jc w:val="center"/>
            </w:pPr>
          </w:p>
        </w:tc>
        <w:tc>
          <w:tcPr>
            <w:tcW w:w="2142" w:type="dxa"/>
          </w:tcPr>
          <w:p w:rsidR="00527D12" w:rsidRDefault="00527D12" w:rsidP="00B073E2">
            <w:pPr>
              <w:jc w:val="center"/>
            </w:pPr>
            <w:r>
              <w:t>6</w:t>
            </w:r>
          </w:p>
        </w:tc>
      </w:tr>
      <w:tr w:rsidR="00527D12" w:rsidRPr="00DC11F5" w:rsidTr="00FD2413">
        <w:tc>
          <w:tcPr>
            <w:tcW w:w="924" w:type="dxa"/>
          </w:tcPr>
          <w:p w:rsidR="00527D12" w:rsidRDefault="00527D12" w:rsidP="00F0399E">
            <w:pPr>
              <w:pStyle w:val="a3"/>
              <w:numPr>
                <w:ilvl w:val="0"/>
                <w:numId w:val="8"/>
              </w:numPr>
              <w:ind w:left="0"/>
              <w:jc w:val="both"/>
            </w:pPr>
          </w:p>
        </w:tc>
        <w:tc>
          <w:tcPr>
            <w:tcW w:w="2708" w:type="dxa"/>
          </w:tcPr>
          <w:p w:rsidR="00527D12" w:rsidRDefault="00527D12" w:rsidP="00C8138C">
            <w:pPr>
              <w:jc w:val="both"/>
              <w:rPr>
                <w:bCs/>
              </w:rPr>
            </w:pPr>
            <w:r>
              <w:rPr>
                <w:bCs/>
              </w:rPr>
              <w:t>Итогов 7 семестре</w:t>
            </w:r>
          </w:p>
        </w:tc>
        <w:tc>
          <w:tcPr>
            <w:tcW w:w="1173" w:type="dxa"/>
          </w:tcPr>
          <w:p w:rsidR="00527D12" w:rsidRDefault="00527D12" w:rsidP="00935672">
            <w:pPr>
              <w:jc w:val="center"/>
            </w:pPr>
            <w:r>
              <w:t>18</w:t>
            </w:r>
          </w:p>
        </w:tc>
        <w:tc>
          <w:tcPr>
            <w:tcW w:w="1035" w:type="dxa"/>
          </w:tcPr>
          <w:p w:rsidR="00527D12" w:rsidRPr="00032A9D" w:rsidRDefault="00527D12" w:rsidP="00935672">
            <w:pPr>
              <w:jc w:val="center"/>
              <w:rPr>
                <w:color w:val="C00000"/>
              </w:rPr>
            </w:pPr>
            <w:r w:rsidRPr="00032A9D">
              <w:rPr>
                <w:color w:val="C00000"/>
              </w:rPr>
              <w:t>34</w:t>
            </w:r>
          </w:p>
        </w:tc>
        <w:tc>
          <w:tcPr>
            <w:tcW w:w="838" w:type="dxa"/>
          </w:tcPr>
          <w:p w:rsidR="00527D12" w:rsidRPr="00DC11F5" w:rsidRDefault="00527D12" w:rsidP="00935672">
            <w:pPr>
              <w:jc w:val="center"/>
            </w:pPr>
          </w:p>
        </w:tc>
        <w:tc>
          <w:tcPr>
            <w:tcW w:w="2142" w:type="dxa"/>
          </w:tcPr>
          <w:p w:rsidR="00527D12" w:rsidRDefault="00527D12" w:rsidP="00935672">
            <w:pPr>
              <w:jc w:val="center"/>
            </w:pPr>
            <w:r>
              <w:t>54</w:t>
            </w:r>
          </w:p>
        </w:tc>
      </w:tr>
      <w:tr w:rsidR="00527D12" w:rsidRPr="00DC11F5" w:rsidTr="00FD2413">
        <w:tc>
          <w:tcPr>
            <w:tcW w:w="924" w:type="dxa"/>
          </w:tcPr>
          <w:p w:rsidR="00527D12" w:rsidRPr="00DC11F5" w:rsidRDefault="00527D12" w:rsidP="00935672">
            <w:pPr>
              <w:pStyle w:val="a3"/>
              <w:ind w:left="0"/>
              <w:jc w:val="both"/>
            </w:pPr>
          </w:p>
        </w:tc>
        <w:tc>
          <w:tcPr>
            <w:tcW w:w="2708" w:type="dxa"/>
          </w:tcPr>
          <w:p w:rsidR="00527D12" w:rsidRPr="00DC11F5" w:rsidRDefault="00527D12" w:rsidP="00935672">
            <w:pPr>
              <w:jc w:val="both"/>
            </w:pPr>
            <w:r w:rsidRPr="00DC11F5">
              <w:t xml:space="preserve">Итого </w:t>
            </w:r>
          </w:p>
        </w:tc>
        <w:tc>
          <w:tcPr>
            <w:tcW w:w="1173" w:type="dxa"/>
          </w:tcPr>
          <w:p w:rsidR="00527D12" w:rsidRPr="00DC11F5" w:rsidRDefault="00527D12" w:rsidP="00935672">
            <w:pPr>
              <w:jc w:val="center"/>
            </w:pPr>
            <w:r>
              <w:t>18</w:t>
            </w:r>
          </w:p>
        </w:tc>
        <w:tc>
          <w:tcPr>
            <w:tcW w:w="1035" w:type="dxa"/>
          </w:tcPr>
          <w:p w:rsidR="00527D12" w:rsidRPr="00032A9D" w:rsidRDefault="00527D12" w:rsidP="00935672">
            <w:pPr>
              <w:jc w:val="center"/>
              <w:rPr>
                <w:color w:val="C00000"/>
              </w:rPr>
            </w:pPr>
            <w:r w:rsidRPr="00032A9D">
              <w:rPr>
                <w:color w:val="C00000"/>
              </w:rPr>
              <w:t>34</w:t>
            </w:r>
          </w:p>
        </w:tc>
        <w:tc>
          <w:tcPr>
            <w:tcW w:w="838" w:type="dxa"/>
          </w:tcPr>
          <w:p w:rsidR="00527D12" w:rsidRPr="00DC11F5" w:rsidRDefault="00527D12" w:rsidP="00935672">
            <w:pPr>
              <w:jc w:val="center"/>
            </w:pPr>
          </w:p>
        </w:tc>
        <w:tc>
          <w:tcPr>
            <w:tcW w:w="2142" w:type="dxa"/>
          </w:tcPr>
          <w:p w:rsidR="00527D12" w:rsidRPr="00DC11F5" w:rsidRDefault="00527D12" w:rsidP="00935672">
            <w:pPr>
              <w:jc w:val="center"/>
            </w:pPr>
            <w:r>
              <w:t>54</w:t>
            </w:r>
          </w:p>
        </w:tc>
      </w:tr>
    </w:tbl>
    <w:p w:rsidR="00527D12" w:rsidRDefault="00527D12" w:rsidP="002900BE">
      <w:pPr>
        <w:autoSpaceDE w:val="0"/>
        <w:autoSpaceDN w:val="0"/>
        <w:adjustRightInd w:val="0"/>
        <w:ind w:left="360"/>
        <w:jc w:val="both"/>
      </w:pPr>
    </w:p>
    <w:p w:rsidR="00527D12" w:rsidRPr="00DC11F5" w:rsidRDefault="00527D12" w:rsidP="00F0399E">
      <w:pPr>
        <w:pStyle w:val="a3"/>
        <w:numPr>
          <w:ilvl w:val="2"/>
          <w:numId w:val="6"/>
        </w:numPr>
        <w:jc w:val="both"/>
        <w:rPr>
          <w:b/>
        </w:rPr>
      </w:pPr>
      <w:r>
        <w:rPr>
          <w:b/>
        </w:rPr>
        <w:t>Очно-з</w:t>
      </w:r>
      <w:r w:rsidRPr="00DC11F5">
        <w:rPr>
          <w:b/>
        </w:rPr>
        <w:t>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527D12" w:rsidRPr="00DC11F5" w:rsidTr="00FA5F4F">
        <w:tc>
          <w:tcPr>
            <w:tcW w:w="924" w:type="dxa"/>
            <w:vMerge w:val="restart"/>
          </w:tcPr>
          <w:p w:rsidR="00527D12" w:rsidRPr="00DC11F5" w:rsidRDefault="00527D12" w:rsidP="00FA5F4F">
            <w:pPr>
              <w:jc w:val="center"/>
              <w:rPr>
                <w:b/>
              </w:rPr>
            </w:pPr>
          </w:p>
          <w:p w:rsidR="00527D12" w:rsidRPr="00DC11F5" w:rsidRDefault="00527D12" w:rsidP="00FA5F4F">
            <w:pPr>
              <w:jc w:val="center"/>
              <w:rPr>
                <w:b/>
              </w:rPr>
            </w:pPr>
            <w:r w:rsidRPr="00DC11F5">
              <w:rPr>
                <w:b/>
              </w:rPr>
              <w:t>№ п/п</w:t>
            </w:r>
          </w:p>
        </w:tc>
        <w:tc>
          <w:tcPr>
            <w:tcW w:w="2708" w:type="dxa"/>
            <w:vMerge w:val="restart"/>
          </w:tcPr>
          <w:p w:rsidR="00527D12" w:rsidRPr="00DC11F5" w:rsidRDefault="00527D12" w:rsidP="00FA5F4F">
            <w:pPr>
              <w:jc w:val="center"/>
              <w:rPr>
                <w:b/>
              </w:rPr>
            </w:pPr>
          </w:p>
          <w:p w:rsidR="00527D12" w:rsidRPr="00DC11F5" w:rsidRDefault="00527D12" w:rsidP="00FA5F4F">
            <w:pPr>
              <w:jc w:val="center"/>
              <w:rPr>
                <w:b/>
              </w:rPr>
            </w:pPr>
            <w:r w:rsidRPr="00DC11F5">
              <w:rPr>
                <w:b/>
              </w:rPr>
              <w:t>Раздел/тема</w:t>
            </w:r>
          </w:p>
        </w:tc>
        <w:tc>
          <w:tcPr>
            <w:tcW w:w="5188" w:type="dxa"/>
            <w:gridSpan w:val="4"/>
          </w:tcPr>
          <w:p w:rsidR="00527D12" w:rsidRPr="00DC11F5" w:rsidRDefault="00527D12" w:rsidP="00FA5F4F">
            <w:pPr>
              <w:jc w:val="center"/>
              <w:rPr>
                <w:b/>
              </w:rPr>
            </w:pPr>
            <w:r w:rsidRPr="00DC11F5">
              <w:rPr>
                <w:b/>
              </w:rPr>
              <w:t>Виды учебной работы (в часах)</w:t>
            </w:r>
          </w:p>
        </w:tc>
      </w:tr>
      <w:tr w:rsidR="00527D12" w:rsidRPr="00DC11F5" w:rsidTr="00FA5F4F">
        <w:tc>
          <w:tcPr>
            <w:tcW w:w="924" w:type="dxa"/>
            <w:vMerge/>
          </w:tcPr>
          <w:p w:rsidR="00527D12" w:rsidRPr="00DC11F5" w:rsidRDefault="00527D12" w:rsidP="00FA5F4F">
            <w:pPr>
              <w:jc w:val="center"/>
              <w:rPr>
                <w:b/>
              </w:rPr>
            </w:pPr>
          </w:p>
        </w:tc>
        <w:tc>
          <w:tcPr>
            <w:tcW w:w="2708" w:type="dxa"/>
            <w:vMerge/>
          </w:tcPr>
          <w:p w:rsidR="00527D12" w:rsidRPr="00DC11F5" w:rsidRDefault="00527D12" w:rsidP="00FA5F4F">
            <w:pPr>
              <w:jc w:val="center"/>
              <w:rPr>
                <w:b/>
              </w:rPr>
            </w:pPr>
          </w:p>
        </w:tc>
        <w:tc>
          <w:tcPr>
            <w:tcW w:w="3046" w:type="dxa"/>
            <w:gridSpan w:val="3"/>
          </w:tcPr>
          <w:p w:rsidR="00527D12" w:rsidRPr="00DC11F5" w:rsidRDefault="00527D12" w:rsidP="00FA5F4F">
            <w:pPr>
              <w:jc w:val="center"/>
              <w:rPr>
                <w:b/>
              </w:rPr>
            </w:pPr>
            <w:r w:rsidRPr="00DC11F5">
              <w:rPr>
                <w:b/>
              </w:rPr>
              <w:t>Аудиторная работа</w:t>
            </w:r>
          </w:p>
        </w:tc>
        <w:tc>
          <w:tcPr>
            <w:tcW w:w="2142" w:type="dxa"/>
            <w:vMerge w:val="restart"/>
          </w:tcPr>
          <w:p w:rsidR="00527D12" w:rsidRPr="00DC11F5" w:rsidRDefault="00527D12" w:rsidP="00FA5F4F">
            <w:pPr>
              <w:jc w:val="center"/>
              <w:rPr>
                <w:b/>
              </w:rPr>
            </w:pPr>
            <w:r w:rsidRPr="00DC11F5">
              <w:rPr>
                <w:b/>
              </w:rPr>
              <w:t>Самостоятельная работа</w:t>
            </w:r>
          </w:p>
        </w:tc>
      </w:tr>
      <w:tr w:rsidR="00527D12" w:rsidRPr="00DC11F5" w:rsidTr="00FA5F4F">
        <w:tc>
          <w:tcPr>
            <w:tcW w:w="924" w:type="dxa"/>
            <w:vMerge/>
          </w:tcPr>
          <w:p w:rsidR="00527D12" w:rsidRPr="00DC11F5" w:rsidRDefault="00527D12" w:rsidP="00FA5F4F">
            <w:pPr>
              <w:jc w:val="both"/>
            </w:pPr>
          </w:p>
        </w:tc>
        <w:tc>
          <w:tcPr>
            <w:tcW w:w="2708" w:type="dxa"/>
            <w:vMerge/>
          </w:tcPr>
          <w:p w:rsidR="00527D12" w:rsidRPr="00DC11F5" w:rsidRDefault="00527D12" w:rsidP="00FA5F4F">
            <w:pPr>
              <w:jc w:val="both"/>
            </w:pPr>
          </w:p>
        </w:tc>
        <w:tc>
          <w:tcPr>
            <w:tcW w:w="1173" w:type="dxa"/>
          </w:tcPr>
          <w:p w:rsidR="00527D12" w:rsidRPr="00DC11F5" w:rsidRDefault="00527D12" w:rsidP="00FA5F4F">
            <w:pPr>
              <w:jc w:val="center"/>
              <w:rPr>
                <w:b/>
              </w:rPr>
            </w:pPr>
            <w:r w:rsidRPr="00DC11F5">
              <w:rPr>
                <w:b/>
              </w:rPr>
              <w:t>ЛЗ</w:t>
            </w:r>
          </w:p>
        </w:tc>
        <w:tc>
          <w:tcPr>
            <w:tcW w:w="1035" w:type="dxa"/>
          </w:tcPr>
          <w:p w:rsidR="00527D12" w:rsidRPr="00DC11F5" w:rsidRDefault="00527D12" w:rsidP="00FA5F4F">
            <w:pPr>
              <w:jc w:val="center"/>
              <w:rPr>
                <w:b/>
              </w:rPr>
            </w:pPr>
            <w:r w:rsidRPr="00DC11F5">
              <w:rPr>
                <w:b/>
              </w:rPr>
              <w:t>ПЗ</w:t>
            </w:r>
          </w:p>
        </w:tc>
        <w:tc>
          <w:tcPr>
            <w:tcW w:w="838" w:type="dxa"/>
          </w:tcPr>
          <w:p w:rsidR="00527D12" w:rsidRPr="00DC11F5" w:rsidRDefault="00527D12" w:rsidP="00FA5F4F">
            <w:pPr>
              <w:rPr>
                <w:b/>
              </w:rPr>
            </w:pPr>
            <w:r w:rsidRPr="00DC11F5">
              <w:rPr>
                <w:b/>
              </w:rPr>
              <w:t>ЛабЗ</w:t>
            </w:r>
          </w:p>
        </w:tc>
        <w:tc>
          <w:tcPr>
            <w:tcW w:w="2142" w:type="dxa"/>
            <w:vMerge/>
          </w:tcPr>
          <w:p w:rsidR="00527D12" w:rsidRPr="00DC11F5" w:rsidRDefault="00527D12" w:rsidP="00FA5F4F">
            <w:pPr>
              <w:jc w:val="both"/>
            </w:pPr>
          </w:p>
        </w:tc>
      </w:tr>
      <w:tr w:rsidR="00527D12" w:rsidRPr="00DC11F5" w:rsidTr="00FA5F4F">
        <w:tc>
          <w:tcPr>
            <w:tcW w:w="8820" w:type="dxa"/>
            <w:gridSpan w:val="6"/>
          </w:tcPr>
          <w:p w:rsidR="00527D12" w:rsidRPr="00DC11F5" w:rsidRDefault="00527D12" w:rsidP="00FA5F4F">
            <w:pPr>
              <w:jc w:val="center"/>
            </w:pPr>
            <w:r>
              <w:t>1 семестр</w:t>
            </w:r>
          </w:p>
        </w:tc>
      </w:tr>
      <w:tr w:rsidR="00527D12" w:rsidRPr="00DC11F5" w:rsidTr="00FA5F4F">
        <w:tc>
          <w:tcPr>
            <w:tcW w:w="924" w:type="dxa"/>
          </w:tcPr>
          <w:p w:rsidR="00527D12" w:rsidRPr="00DC11F5" w:rsidRDefault="00527D12" w:rsidP="00FA5F4F">
            <w:pPr>
              <w:pStyle w:val="a3"/>
              <w:numPr>
                <w:ilvl w:val="0"/>
                <w:numId w:val="8"/>
              </w:numPr>
              <w:ind w:left="0"/>
              <w:jc w:val="both"/>
            </w:pPr>
            <w:r>
              <w:t>1</w:t>
            </w:r>
          </w:p>
        </w:tc>
        <w:tc>
          <w:tcPr>
            <w:tcW w:w="2708" w:type="dxa"/>
          </w:tcPr>
          <w:p w:rsidR="00527D12" w:rsidRPr="000472E3" w:rsidRDefault="00527D12" w:rsidP="00FA5F4F">
            <w:pPr>
              <w:pStyle w:val="1"/>
              <w:spacing w:after="0" w:line="240" w:lineRule="auto"/>
              <w:ind w:left="0"/>
              <w:jc w:val="both"/>
              <w:rPr>
                <w:rFonts w:ascii="Times New Roman" w:hAnsi="Times New Roman"/>
                <w:color w:val="000000"/>
                <w:spacing w:val="2"/>
                <w:sz w:val="24"/>
                <w:szCs w:val="24"/>
              </w:rPr>
            </w:pPr>
            <w:r>
              <w:rPr>
                <w:rFonts w:ascii="Times New Roman" w:hAnsi="Times New Roman"/>
                <w:sz w:val="24"/>
                <w:szCs w:val="24"/>
              </w:rPr>
              <w:t>Введение в теорию отраслевых рынков</w:t>
            </w:r>
          </w:p>
        </w:tc>
        <w:tc>
          <w:tcPr>
            <w:tcW w:w="1173" w:type="dxa"/>
          </w:tcPr>
          <w:p w:rsidR="00527D12" w:rsidRPr="00DC11F5" w:rsidRDefault="00527D12" w:rsidP="00FA5F4F">
            <w:pPr>
              <w:jc w:val="center"/>
            </w:pPr>
            <w:r>
              <w:t>1</w:t>
            </w:r>
          </w:p>
        </w:tc>
        <w:tc>
          <w:tcPr>
            <w:tcW w:w="1035" w:type="dxa"/>
          </w:tcPr>
          <w:p w:rsidR="00527D12" w:rsidRPr="00DC11F5" w:rsidRDefault="00527D12" w:rsidP="00FA5F4F">
            <w:pPr>
              <w:jc w:val="center"/>
            </w:pPr>
            <w:r>
              <w:t>2</w:t>
            </w:r>
          </w:p>
        </w:tc>
        <w:tc>
          <w:tcPr>
            <w:tcW w:w="838" w:type="dxa"/>
          </w:tcPr>
          <w:p w:rsidR="00527D12" w:rsidRPr="00DC11F5" w:rsidRDefault="00527D12" w:rsidP="00FA5F4F">
            <w:pPr>
              <w:jc w:val="center"/>
            </w:pPr>
          </w:p>
        </w:tc>
        <w:tc>
          <w:tcPr>
            <w:tcW w:w="2142" w:type="dxa"/>
          </w:tcPr>
          <w:p w:rsidR="00527D12" w:rsidRPr="00DC11F5" w:rsidRDefault="00527D12" w:rsidP="00FA5F4F">
            <w:pPr>
              <w:jc w:val="center"/>
            </w:pPr>
            <w:r>
              <w:t>9</w:t>
            </w:r>
          </w:p>
        </w:tc>
      </w:tr>
      <w:tr w:rsidR="00527D12" w:rsidRPr="00DC11F5" w:rsidTr="00FA5F4F">
        <w:tc>
          <w:tcPr>
            <w:tcW w:w="924" w:type="dxa"/>
          </w:tcPr>
          <w:p w:rsidR="00527D12" w:rsidRDefault="00527D12" w:rsidP="00FA5F4F">
            <w:pPr>
              <w:pStyle w:val="a3"/>
              <w:numPr>
                <w:ilvl w:val="0"/>
                <w:numId w:val="8"/>
              </w:numPr>
              <w:ind w:left="0"/>
              <w:jc w:val="both"/>
            </w:pPr>
            <w:r>
              <w:t>2</w:t>
            </w:r>
          </w:p>
        </w:tc>
        <w:tc>
          <w:tcPr>
            <w:tcW w:w="2708" w:type="dxa"/>
          </w:tcPr>
          <w:p w:rsidR="00527D12" w:rsidRPr="000472E3" w:rsidRDefault="00527D12" w:rsidP="00FA5F4F">
            <w:pPr>
              <w:pStyle w:val="1"/>
              <w:spacing w:after="0" w:line="240" w:lineRule="auto"/>
              <w:ind w:left="0"/>
              <w:jc w:val="both"/>
              <w:rPr>
                <w:rFonts w:ascii="Times New Roman" w:hAnsi="Times New Roman"/>
                <w:sz w:val="24"/>
                <w:szCs w:val="24"/>
              </w:rPr>
            </w:pPr>
            <w:r w:rsidRPr="00080FE8">
              <w:rPr>
                <w:rFonts w:ascii="Times New Roman" w:hAnsi="Times New Roman"/>
                <w:sz w:val="24"/>
                <w:szCs w:val="24"/>
              </w:rPr>
              <w:t>Структура отраслевых рынков: концентрация и рыночная власть фирмы</w:t>
            </w:r>
          </w:p>
        </w:tc>
        <w:tc>
          <w:tcPr>
            <w:tcW w:w="1173" w:type="dxa"/>
          </w:tcPr>
          <w:p w:rsidR="00527D12" w:rsidRPr="00DC11F5" w:rsidRDefault="00527D12" w:rsidP="00FA5F4F">
            <w:pPr>
              <w:jc w:val="center"/>
            </w:pPr>
            <w:r>
              <w:t>1</w:t>
            </w:r>
          </w:p>
        </w:tc>
        <w:tc>
          <w:tcPr>
            <w:tcW w:w="1035" w:type="dxa"/>
          </w:tcPr>
          <w:p w:rsidR="00527D12" w:rsidRPr="00DC11F5" w:rsidRDefault="00527D12" w:rsidP="00FA5F4F">
            <w:pPr>
              <w:jc w:val="center"/>
            </w:pPr>
            <w:r>
              <w:t>2</w:t>
            </w:r>
          </w:p>
        </w:tc>
        <w:tc>
          <w:tcPr>
            <w:tcW w:w="838" w:type="dxa"/>
          </w:tcPr>
          <w:p w:rsidR="00527D12" w:rsidRPr="00DC11F5" w:rsidRDefault="00527D12" w:rsidP="00FA5F4F">
            <w:pPr>
              <w:jc w:val="center"/>
            </w:pPr>
          </w:p>
        </w:tc>
        <w:tc>
          <w:tcPr>
            <w:tcW w:w="2142" w:type="dxa"/>
          </w:tcPr>
          <w:p w:rsidR="00527D12" w:rsidRPr="00DC11F5" w:rsidRDefault="00527D12" w:rsidP="00FA5F4F">
            <w:pPr>
              <w:jc w:val="center"/>
            </w:pPr>
            <w:r>
              <w:t>9</w:t>
            </w:r>
          </w:p>
        </w:tc>
      </w:tr>
      <w:tr w:rsidR="00527D12" w:rsidRPr="00DC11F5" w:rsidTr="00FA5F4F">
        <w:tc>
          <w:tcPr>
            <w:tcW w:w="924" w:type="dxa"/>
          </w:tcPr>
          <w:p w:rsidR="00527D12" w:rsidRDefault="00527D12" w:rsidP="00FA5F4F">
            <w:pPr>
              <w:pStyle w:val="a3"/>
              <w:numPr>
                <w:ilvl w:val="0"/>
                <w:numId w:val="8"/>
              </w:numPr>
              <w:ind w:left="0"/>
              <w:jc w:val="both"/>
            </w:pPr>
            <w:r>
              <w:t>3</w:t>
            </w:r>
          </w:p>
        </w:tc>
        <w:tc>
          <w:tcPr>
            <w:tcW w:w="2708" w:type="dxa"/>
          </w:tcPr>
          <w:p w:rsidR="00527D12" w:rsidRPr="00C8171F" w:rsidRDefault="00527D12" w:rsidP="00FA5F4F">
            <w:pPr>
              <w:pStyle w:val="1"/>
              <w:spacing w:after="0" w:line="240" w:lineRule="auto"/>
              <w:ind w:left="0"/>
              <w:jc w:val="both"/>
              <w:rPr>
                <w:rFonts w:ascii="Times New Roman" w:hAnsi="Times New Roman"/>
                <w:sz w:val="24"/>
                <w:szCs w:val="24"/>
              </w:rPr>
            </w:pPr>
            <w:r>
              <w:rPr>
                <w:rFonts w:ascii="Times New Roman" w:hAnsi="Times New Roman"/>
                <w:sz w:val="24"/>
                <w:szCs w:val="24"/>
              </w:rPr>
              <w:t>Монополия и проявление монопольной власти</w:t>
            </w:r>
          </w:p>
        </w:tc>
        <w:tc>
          <w:tcPr>
            <w:tcW w:w="1173" w:type="dxa"/>
          </w:tcPr>
          <w:p w:rsidR="00527D12" w:rsidRDefault="00527D12" w:rsidP="00FA5F4F">
            <w:pPr>
              <w:jc w:val="center"/>
            </w:pPr>
            <w:r>
              <w:t>1</w:t>
            </w:r>
          </w:p>
        </w:tc>
        <w:tc>
          <w:tcPr>
            <w:tcW w:w="1035" w:type="dxa"/>
          </w:tcPr>
          <w:p w:rsidR="00527D12" w:rsidRDefault="00527D12" w:rsidP="00FA5F4F">
            <w:pPr>
              <w:jc w:val="center"/>
            </w:pPr>
            <w:r>
              <w:t>2</w:t>
            </w:r>
          </w:p>
        </w:tc>
        <w:tc>
          <w:tcPr>
            <w:tcW w:w="838" w:type="dxa"/>
          </w:tcPr>
          <w:p w:rsidR="00527D12" w:rsidRPr="00DC11F5" w:rsidRDefault="00527D12" w:rsidP="00FA5F4F">
            <w:pPr>
              <w:jc w:val="center"/>
            </w:pPr>
          </w:p>
        </w:tc>
        <w:tc>
          <w:tcPr>
            <w:tcW w:w="2142" w:type="dxa"/>
          </w:tcPr>
          <w:p w:rsidR="00527D12" w:rsidRPr="00DC11F5" w:rsidRDefault="00527D12" w:rsidP="00FA5F4F">
            <w:pPr>
              <w:jc w:val="center"/>
            </w:pPr>
            <w:r>
              <w:t>9</w:t>
            </w:r>
          </w:p>
        </w:tc>
      </w:tr>
      <w:tr w:rsidR="00527D12" w:rsidRPr="00DC11F5" w:rsidTr="00FA5F4F">
        <w:tc>
          <w:tcPr>
            <w:tcW w:w="924" w:type="dxa"/>
          </w:tcPr>
          <w:p w:rsidR="00527D12" w:rsidRDefault="00527D12" w:rsidP="00FA5F4F">
            <w:pPr>
              <w:pStyle w:val="a3"/>
              <w:numPr>
                <w:ilvl w:val="0"/>
                <w:numId w:val="8"/>
              </w:numPr>
              <w:ind w:left="0"/>
              <w:jc w:val="both"/>
            </w:pPr>
            <w:r>
              <w:t>4</w:t>
            </w:r>
          </w:p>
        </w:tc>
        <w:tc>
          <w:tcPr>
            <w:tcW w:w="2708" w:type="dxa"/>
          </w:tcPr>
          <w:p w:rsidR="00527D12" w:rsidRPr="000472E3" w:rsidRDefault="00527D12" w:rsidP="00FA5F4F">
            <w:pPr>
              <w:rPr>
                <w:bCs/>
              </w:rPr>
            </w:pPr>
            <w:r w:rsidRPr="00080FE8">
              <w:rPr>
                <w:bCs/>
              </w:rPr>
              <w:t>Олигополистическая структура рынка</w:t>
            </w:r>
          </w:p>
        </w:tc>
        <w:tc>
          <w:tcPr>
            <w:tcW w:w="1173" w:type="dxa"/>
          </w:tcPr>
          <w:p w:rsidR="00527D12" w:rsidRDefault="00527D12" w:rsidP="00FA5F4F">
            <w:pPr>
              <w:jc w:val="center"/>
            </w:pPr>
            <w:r>
              <w:t>1</w:t>
            </w:r>
          </w:p>
        </w:tc>
        <w:tc>
          <w:tcPr>
            <w:tcW w:w="1035" w:type="dxa"/>
          </w:tcPr>
          <w:p w:rsidR="00527D12" w:rsidRDefault="00527D12" w:rsidP="00FA5F4F">
            <w:pPr>
              <w:jc w:val="center"/>
            </w:pPr>
            <w:r>
              <w:t>2</w:t>
            </w:r>
          </w:p>
        </w:tc>
        <w:tc>
          <w:tcPr>
            <w:tcW w:w="838" w:type="dxa"/>
          </w:tcPr>
          <w:p w:rsidR="00527D12" w:rsidRPr="00DC11F5" w:rsidRDefault="00527D12" w:rsidP="00FA5F4F">
            <w:pPr>
              <w:jc w:val="center"/>
            </w:pPr>
          </w:p>
        </w:tc>
        <w:tc>
          <w:tcPr>
            <w:tcW w:w="2142" w:type="dxa"/>
          </w:tcPr>
          <w:p w:rsidR="00527D12" w:rsidRPr="00DC11F5" w:rsidRDefault="00527D12" w:rsidP="00FA5F4F">
            <w:pPr>
              <w:jc w:val="center"/>
            </w:pPr>
            <w:r>
              <w:t>9</w:t>
            </w:r>
          </w:p>
        </w:tc>
      </w:tr>
      <w:tr w:rsidR="00527D12" w:rsidRPr="00DC11F5" w:rsidTr="00FA5F4F">
        <w:trPr>
          <w:trHeight w:val="558"/>
        </w:trPr>
        <w:tc>
          <w:tcPr>
            <w:tcW w:w="924" w:type="dxa"/>
          </w:tcPr>
          <w:p w:rsidR="00527D12" w:rsidRPr="00DC11F5" w:rsidRDefault="00527D12" w:rsidP="00FA5F4F">
            <w:pPr>
              <w:jc w:val="both"/>
            </w:pPr>
            <w:r>
              <w:t>5</w:t>
            </w:r>
          </w:p>
        </w:tc>
        <w:tc>
          <w:tcPr>
            <w:tcW w:w="2708" w:type="dxa"/>
          </w:tcPr>
          <w:p w:rsidR="00527D12" w:rsidRPr="000472E3" w:rsidRDefault="00527D12" w:rsidP="00FA5F4F">
            <w:pPr>
              <w:jc w:val="both"/>
            </w:pPr>
            <w:r>
              <w:t>Дифференциация продукта.</w:t>
            </w:r>
          </w:p>
        </w:tc>
        <w:tc>
          <w:tcPr>
            <w:tcW w:w="1173" w:type="dxa"/>
          </w:tcPr>
          <w:p w:rsidR="00527D12" w:rsidRPr="00DC11F5" w:rsidRDefault="00527D12" w:rsidP="00FA5F4F">
            <w:pPr>
              <w:jc w:val="center"/>
            </w:pPr>
            <w:r>
              <w:t>1</w:t>
            </w:r>
          </w:p>
        </w:tc>
        <w:tc>
          <w:tcPr>
            <w:tcW w:w="1035" w:type="dxa"/>
          </w:tcPr>
          <w:p w:rsidR="00527D12" w:rsidRPr="00DC11F5" w:rsidRDefault="00527D12" w:rsidP="00FA5F4F">
            <w:pPr>
              <w:jc w:val="center"/>
            </w:pPr>
            <w:r>
              <w:t>2</w:t>
            </w:r>
          </w:p>
        </w:tc>
        <w:tc>
          <w:tcPr>
            <w:tcW w:w="838" w:type="dxa"/>
          </w:tcPr>
          <w:p w:rsidR="00527D12" w:rsidRPr="00DC11F5" w:rsidRDefault="00527D12" w:rsidP="00FA5F4F">
            <w:pPr>
              <w:jc w:val="center"/>
            </w:pPr>
          </w:p>
        </w:tc>
        <w:tc>
          <w:tcPr>
            <w:tcW w:w="2142" w:type="dxa"/>
          </w:tcPr>
          <w:p w:rsidR="00527D12" w:rsidRPr="00DC11F5" w:rsidRDefault="00527D12" w:rsidP="00FA5F4F">
            <w:pPr>
              <w:jc w:val="center"/>
            </w:pPr>
            <w:r>
              <w:t>9</w:t>
            </w:r>
          </w:p>
        </w:tc>
      </w:tr>
      <w:tr w:rsidR="00527D12" w:rsidRPr="00DC11F5" w:rsidTr="00FA5F4F">
        <w:trPr>
          <w:trHeight w:val="263"/>
        </w:trPr>
        <w:tc>
          <w:tcPr>
            <w:tcW w:w="924" w:type="dxa"/>
          </w:tcPr>
          <w:p w:rsidR="00527D12" w:rsidRDefault="00527D12" w:rsidP="00FA5F4F">
            <w:pPr>
              <w:jc w:val="both"/>
            </w:pPr>
            <w:r>
              <w:lastRenderedPageBreak/>
              <w:t>6</w:t>
            </w:r>
          </w:p>
        </w:tc>
        <w:tc>
          <w:tcPr>
            <w:tcW w:w="2708" w:type="dxa"/>
          </w:tcPr>
          <w:p w:rsidR="00527D12" w:rsidRPr="0011664E" w:rsidRDefault="00527D12" w:rsidP="00FA5F4F">
            <w:pPr>
              <w:shd w:val="clear" w:color="auto" w:fill="FFFFFF"/>
              <w:rPr>
                <w:bCs/>
              </w:rPr>
            </w:pPr>
            <w:r>
              <w:t>Ценовая дискриминация</w:t>
            </w:r>
          </w:p>
        </w:tc>
        <w:tc>
          <w:tcPr>
            <w:tcW w:w="1173" w:type="dxa"/>
          </w:tcPr>
          <w:p w:rsidR="00527D12" w:rsidRDefault="00527D12" w:rsidP="00FA5F4F">
            <w:pPr>
              <w:jc w:val="center"/>
            </w:pPr>
            <w:r>
              <w:t>1</w:t>
            </w:r>
          </w:p>
        </w:tc>
        <w:tc>
          <w:tcPr>
            <w:tcW w:w="1035" w:type="dxa"/>
          </w:tcPr>
          <w:p w:rsidR="00527D12" w:rsidRDefault="00527D12" w:rsidP="00FA5F4F">
            <w:pPr>
              <w:jc w:val="center"/>
            </w:pPr>
            <w:r>
              <w:t>2</w:t>
            </w:r>
          </w:p>
        </w:tc>
        <w:tc>
          <w:tcPr>
            <w:tcW w:w="838" w:type="dxa"/>
          </w:tcPr>
          <w:p w:rsidR="00527D12" w:rsidRPr="00DC11F5" w:rsidRDefault="00527D12" w:rsidP="00FA5F4F">
            <w:pPr>
              <w:jc w:val="center"/>
            </w:pPr>
          </w:p>
        </w:tc>
        <w:tc>
          <w:tcPr>
            <w:tcW w:w="2142" w:type="dxa"/>
          </w:tcPr>
          <w:p w:rsidR="00527D12" w:rsidRDefault="00527D12" w:rsidP="00FA5F4F">
            <w:pPr>
              <w:jc w:val="center"/>
            </w:pPr>
            <w:r>
              <w:t>9</w:t>
            </w:r>
          </w:p>
        </w:tc>
      </w:tr>
      <w:tr w:rsidR="00527D12" w:rsidRPr="00DC11F5" w:rsidTr="00FA5F4F">
        <w:trPr>
          <w:trHeight w:val="263"/>
        </w:trPr>
        <w:tc>
          <w:tcPr>
            <w:tcW w:w="924" w:type="dxa"/>
          </w:tcPr>
          <w:p w:rsidR="00527D12" w:rsidRDefault="00527D12" w:rsidP="00FA5F4F">
            <w:pPr>
              <w:jc w:val="both"/>
            </w:pPr>
            <w:r>
              <w:t>7</w:t>
            </w:r>
          </w:p>
        </w:tc>
        <w:tc>
          <w:tcPr>
            <w:tcW w:w="2708" w:type="dxa"/>
          </w:tcPr>
          <w:p w:rsidR="00527D12" w:rsidRPr="0011664E" w:rsidRDefault="00527D12" w:rsidP="00FA5F4F">
            <w:pPr>
              <w:shd w:val="clear" w:color="auto" w:fill="FFFFFF"/>
              <w:rPr>
                <w:rStyle w:val="af4"/>
                <w:b w:val="0"/>
              </w:rPr>
            </w:pPr>
            <w:r>
              <w:rPr>
                <w:rStyle w:val="af4"/>
                <w:b w:val="0"/>
              </w:rPr>
              <w:t>Доминирующая фирма и картель.</w:t>
            </w:r>
          </w:p>
        </w:tc>
        <w:tc>
          <w:tcPr>
            <w:tcW w:w="1173" w:type="dxa"/>
          </w:tcPr>
          <w:p w:rsidR="00527D12" w:rsidRDefault="00527D12" w:rsidP="00FA5F4F">
            <w:pPr>
              <w:jc w:val="center"/>
            </w:pPr>
            <w:r>
              <w:t>1</w:t>
            </w:r>
          </w:p>
        </w:tc>
        <w:tc>
          <w:tcPr>
            <w:tcW w:w="1035" w:type="dxa"/>
          </w:tcPr>
          <w:p w:rsidR="00527D12" w:rsidRDefault="00527D12" w:rsidP="00FA5F4F">
            <w:pPr>
              <w:jc w:val="center"/>
            </w:pPr>
            <w:r>
              <w:t>2</w:t>
            </w:r>
          </w:p>
        </w:tc>
        <w:tc>
          <w:tcPr>
            <w:tcW w:w="838" w:type="dxa"/>
          </w:tcPr>
          <w:p w:rsidR="00527D12" w:rsidRPr="00DC11F5" w:rsidRDefault="00527D12" w:rsidP="00FA5F4F">
            <w:pPr>
              <w:jc w:val="center"/>
            </w:pPr>
          </w:p>
        </w:tc>
        <w:tc>
          <w:tcPr>
            <w:tcW w:w="2142" w:type="dxa"/>
          </w:tcPr>
          <w:p w:rsidR="00527D12" w:rsidRDefault="00527D12" w:rsidP="00FA5F4F">
            <w:pPr>
              <w:jc w:val="center"/>
            </w:pPr>
            <w:r>
              <w:t>9</w:t>
            </w:r>
          </w:p>
        </w:tc>
      </w:tr>
      <w:tr w:rsidR="00527D12" w:rsidRPr="00DC11F5" w:rsidTr="00FA5F4F">
        <w:trPr>
          <w:trHeight w:val="263"/>
        </w:trPr>
        <w:tc>
          <w:tcPr>
            <w:tcW w:w="924" w:type="dxa"/>
          </w:tcPr>
          <w:p w:rsidR="00527D12" w:rsidRDefault="00527D12" w:rsidP="00FA5F4F">
            <w:pPr>
              <w:jc w:val="both"/>
            </w:pPr>
            <w:r>
              <w:t>8</w:t>
            </w:r>
          </w:p>
        </w:tc>
        <w:tc>
          <w:tcPr>
            <w:tcW w:w="2708" w:type="dxa"/>
          </w:tcPr>
          <w:p w:rsidR="00527D12" w:rsidRPr="00F3044D" w:rsidRDefault="00527D12" w:rsidP="00FA5F4F">
            <w:pPr>
              <w:shd w:val="clear" w:color="auto" w:fill="FFFFFF"/>
            </w:pPr>
            <w:r>
              <w:t>Роль рекламы в продуктовой дифференциации</w:t>
            </w:r>
          </w:p>
        </w:tc>
        <w:tc>
          <w:tcPr>
            <w:tcW w:w="1173" w:type="dxa"/>
          </w:tcPr>
          <w:p w:rsidR="00527D12" w:rsidRDefault="00527D12" w:rsidP="00FA5F4F">
            <w:pPr>
              <w:jc w:val="center"/>
            </w:pPr>
            <w:r>
              <w:t>1</w:t>
            </w:r>
          </w:p>
        </w:tc>
        <w:tc>
          <w:tcPr>
            <w:tcW w:w="1035" w:type="dxa"/>
          </w:tcPr>
          <w:p w:rsidR="00527D12" w:rsidRDefault="00527D12" w:rsidP="00FA5F4F">
            <w:pPr>
              <w:jc w:val="center"/>
            </w:pPr>
            <w:r>
              <w:t>2</w:t>
            </w:r>
          </w:p>
        </w:tc>
        <w:tc>
          <w:tcPr>
            <w:tcW w:w="838" w:type="dxa"/>
          </w:tcPr>
          <w:p w:rsidR="00527D12" w:rsidRPr="00DC11F5" w:rsidRDefault="00527D12" w:rsidP="00FA5F4F">
            <w:pPr>
              <w:jc w:val="center"/>
            </w:pPr>
          </w:p>
        </w:tc>
        <w:tc>
          <w:tcPr>
            <w:tcW w:w="2142" w:type="dxa"/>
          </w:tcPr>
          <w:p w:rsidR="00527D12" w:rsidRDefault="00527D12" w:rsidP="00FA5F4F">
            <w:pPr>
              <w:jc w:val="center"/>
            </w:pPr>
            <w:r>
              <w:t>9</w:t>
            </w:r>
          </w:p>
        </w:tc>
      </w:tr>
      <w:tr w:rsidR="00527D12" w:rsidRPr="00DC11F5" w:rsidTr="00FA5F4F">
        <w:trPr>
          <w:trHeight w:val="263"/>
        </w:trPr>
        <w:tc>
          <w:tcPr>
            <w:tcW w:w="924" w:type="dxa"/>
          </w:tcPr>
          <w:p w:rsidR="00527D12" w:rsidRDefault="00527D12" w:rsidP="00FA5F4F">
            <w:pPr>
              <w:jc w:val="both"/>
            </w:pPr>
            <w:r>
              <w:t>9</w:t>
            </w:r>
          </w:p>
        </w:tc>
        <w:tc>
          <w:tcPr>
            <w:tcW w:w="2708" w:type="dxa"/>
          </w:tcPr>
          <w:p w:rsidR="00527D12" w:rsidRDefault="00527D12" w:rsidP="00FA5F4F">
            <w:pPr>
              <w:shd w:val="clear" w:color="auto" w:fill="FFFFFF"/>
            </w:pPr>
            <w:r>
              <w:t>Проблема асимметричности информации о качестве продукции</w:t>
            </w:r>
          </w:p>
        </w:tc>
        <w:tc>
          <w:tcPr>
            <w:tcW w:w="1173" w:type="dxa"/>
          </w:tcPr>
          <w:p w:rsidR="00527D12" w:rsidRDefault="00527D12" w:rsidP="00FA5F4F">
            <w:pPr>
              <w:jc w:val="center"/>
            </w:pPr>
            <w:r>
              <w:t>2</w:t>
            </w:r>
          </w:p>
        </w:tc>
        <w:tc>
          <w:tcPr>
            <w:tcW w:w="1035" w:type="dxa"/>
          </w:tcPr>
          <w:p w:rsidR="00527D12" w:rsidRDefault="00527D12" w:rsidP="00FA5F4F">
            <w:pPr>
              <w:jc w:val="center"/>
            </w:pPr>
            <w:r>
              <w:t>2</w:t>
            </w:r>
          </w:p>
        </w:tc>
        <w:tc>
          <w:tcPr>
            <w:tcW w:w="838" w:type="dxa"/>
          </w:tcPr>
          <w:p w:rsidR="00527D12" w:rsidRPr="00DC11F5" w:rsidRDefault="00527D12" w:rsidP="00FA5F4F">
            <w:pPr>
              <w:jc w:val="center"/>
            </w:pPr>
          </w:p>
        </w:tc>
        <w:tc>
          <w:tcPr>
            <w:tcW w:w="2142" w:type="dxa"/>
          </w:tcPr>
          <w:p w:rsidR="00527D12" w:rsidRDefault="00527D12" w:rsidP="00FA5F4F">
            <w:pPr>
              <w:jc w:val="center"/>
            </w:pPr>
            <w:r>
              <w:t>7</w:t>
            </w:r>
          </w:p>
        </w:tc>
      </w:tr>
      <w:tr w:rsidR="00527D12" w:rsidRPr="00DC11F5" w:rsidTr="00FA5F4F">
        <w:tc>
          <w:tcPr>
            <w:tcW w:w="924" w:type="dxa"/>
          </w:tcPr>
          <w:p w:rsidR="00527D12" w:rsidRDefault="00527D12" w:rsidP="00FA5F4F">
            <w:pPr>
              <w:pStyle w:val="a3"/>
              <w:numPr>
                <w:ilvl w:val="0"/>
                <w:numId w:val="8"/>
              </w:numPr>
              <w:ind w:left="0"/>
              <w:jc w:val="both"/>
            </w:pPr>
          </w:p>
        </w:tc>
        <w:tc>
          <w:tcPr>
            <w:tcW w:w="2708" w:type="dxa"/>
          </w:tcPr>
          <w:p w:rsidR="00527D12" w:rsidRDefault="00527D12" w:rsidP="00D45A23">
            <w:pPr>
              <w:jc w:val="both"/>
              <w:rPr>
                <w:bCs/>
              </w:rPr>
            </w:pPr>
            <w:r>
              <w:rPr>
                <w:bCs/>
              </w:rPr>
              <w:t>Итого в9 семестре</w:t>
            </w:r>
          </w:p>
        </w:tc>
        <w:tc>
          <w:tcPr>
            <w:tcW w:w="1173" w:type="dxa"/>
          </w:tcPr>
          <w:p w:rsidR="00527D12" w:rsidRDefault="00527D12" w:rsidP="00FA5F4F">
            <w:pPr>
              <w:jc w:val="center"/>
            </w:pPr>
            <w:r>
              <w:t>10</w:t>
            </w:r>
          </w:p>
        </w:tc>
        <w:tc>
          <w:tcPr>
            <w:tcW w:w="1035" w:type="dxa"/>
          </w:tcPr>
          <w:p w:rsidR="00527D12" w:rsidRPr="00496268" w:rsidRDefault="00527D12" w:rsidP="00FA5F4F">
            <w:pPr>
              <w:jc w:val="center"/>
              <w:rPr>
                <w:color w:val="FF0000"/>
              </w:rPr>
            </w:pPr>
            <w:r>
              <w:rPr>
                <w:color w:val="FF0000"/>
              </w:rPr>
              <w:t>18</w:t>
            </w:r>
          </w:p>
        </w:tc>
        <w:tc>
          <w:tcPr>
            <w:tcW w:w="838" w:type="dxa"/>
          </w:tcPr>
          <w:p w:rsidR="00527D12" w:rsidRPr="00DC11F5" w:rsidRDefault="00527D12" w:rsidP="00FA5F4F">
            <w:pPr>
              <w:jc w:val="center"/>
            </w:pPr>
          </w:p>
        </w:tc>
        <w:tc>
          <w:tcPr>
            <w:tcW w:w="2142" w:type="dxa"/>
          </w:tcPr>
          <w:p w:rsidR="00527D12" w:rsidRDefault="00527D12" w:rsidP="00FA5F4F">
            <w:pPr>
              <w:jc w:val="center"/>
            </w:pPr>
            <w:r>
              <w:t>78</w:t>
            </w:r>
          </w:p>
        </w:tc>
      </w:tr>
      <w:tr w:rsidR="00527D12" w:rsidRPr="00DC11F5" w:rsidTr="00FA5F4F">
        <w:tc>
          <w:tcPr>
            <w:tcW w:w="924" w:type="dxa"/>
          </w:tcPr>
          <w:p w:rsidR="00527D12" w:rsidRPr="00DC11F5" w:rsidRDefault="00527D12" w:rsidP="00FA5F4F">
            <w:pPr>
              <w:pStyle w:val="a3"/>
              <w:ind w:left="0"/>
              <w:jc w:val="both"/>
            </w:pPr>
          </w:p>
        </w:tc>
        <w:tc>
          <w:tcPr>
            <w:tcW w:w="2708" w:type="dxa"/>
          </w:tcPr>
          <w:p w:rsidR="00527D12" w:rsidRPr="00DC11F5" w:rsidRDefault="00527D12" w:rsidP="00FA5F4F">
            <w:pPr>
              <w:jc w:val="both"/>
            </w:pPr>
            <w:r w:rsidRPr="00DC11F5">
              <w:t xml:space="preserve">Итого </w:t>
            </w:r>
          </w:p>
        </w:tc>
        <w:tc>
          <w:tcPr>
            <w:tcW w:w="1173" w:type="dxa"/>
          </w:tcPr>
          <w:p w:rsidR="00527D12" w:rsidRPr="00DC11F5" w:rsidRDefault="00527D12" w:rsidP="00FA5F4F">
            <w:pPr>
              <w:jc w:val="center"/>
            </w:pPr>
          </w:p>
        </w:tc>
        <w:tc>
          <w:tcPr>
            <w:tcW w:w="1035" w:type="dxa"/>
          </w:tcPr>
          <w:p w:rsidR="00527D12" w:rsidRPr="00DC11F5" w:rsidRDefault="00527D12" w:rsidP="00FA5F4F">
            <w:pPr>
              <w:jc w:val="center"/>
            </w:pPr>
          </w:p>
        </w:tc>
        <w:tc>
          <w:tcPr>
            <w:tcW w:w="838" w:type="dxa"/>
          </w:tcPr>
          <w:p w:rsidR="00527D12" w:rsidRPr="00DC11F5" w:rsidRDefault="00527D12" w:rsidP="00FA5F4F">
            <w:pPr>
              <w:jc w:val="center"/>
            </w:pPr>
          </w:p>
        </w:tc>
        <w:tc>
          <w:tcPr>
            <w:tcW w:w="2142" w:type="dxa"/>
          </w:tcPr>
          <w:p w:rsidR="00527D12" w:rsidRPr="00DC11F5" w:rsidRDefault="00527D12" w:rsidP="00FA5F4F">
            <w:pPr>
              <w:jc w:val="center"/>
            </w:pPr>
          </w:p>
        </w:tc>
      </w:tr>
    </w:tbl>
    <w:p w:rsidR="00527D12" w:rsidRPr="000F440F" w:rsidRDefault="00527D12" w:rsidP="00D00133">
      <w:pPr>
        <w:autoSpaceDE w:val="0"/>
        <w:autoSpaceDN w:val="0"/>
        <w:adjustRightInd w:val="0"/>
        <w:jc w:val="both"/>
      </w:pPr>
    </w:p>
    <w:p w:rsidR="00527D12" w:rsidRPr="00DC11F5" w:rsidRDefault="00527D12"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527D12" w:rsidRPr="00DC11F5" w:rsidRDefault="00527D12" w:rsidP="00D00133">
      <w:pPr>
        <w:autoSpaceDE w:val="0"/>
        <w:autoSpaceDN w:val="0"/>
        <w:adjustRightInd w:val="0"/>
        <w:ind w:left="1440"/>
        <w:jc w:val="center"/>
        <w:rPr>
          <w:b/>
        </w:rPr>
      </w:pPr>
    </w:p>
    <w:p w:rsidR="00527D12" w:rsidRPr="00DC11F5" w:rsidRDefault="00527D12" w:rsidP="00F0399E">
      <w:pPr>
        <w:numPr>
          <w:ilvl w:val="2"/>
          <w:numId w:val="7"/>
        </w:numPr>
        <w:autoSpaceDE w:val="0"/>
        <w:autoSpaceDN w:val="0"/>
        <w:adjustRightInd w:val="0"/>
        <w:rPr>
          <w:b/>
        </w:rPr>
      </w:pPr>
      <w:r w:rsidRPr="00DC11F5">
        <w:rPr>
          <w:b/>
        </w:rPr>
        <w:t>Содержание лекционного курса</w:t>
      </w:r>
    </w:p>
    <w:p w:rsidR="00527D12" w:rsidRPr="00DC11F5" w:rsidRDefault="00527D12"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464"/>
        <w:gridCol w:w="6423"/>
      </w:tblGrid>
      <w:tr w:rsidR="00527D12" w:rsidRPr="00DC11F5" w:rsidTr="007C523C">
        <w:tc>
          <w:tcPr>
            <w:tcW w:w="684" w:type="dxa"/>
          </w:tcPr>
          <w:p w:rsidR="00527D12" w:rsidRPr="007B023B" w:rsidRDefault="00527D12" w:rsidP="00935672">
            <w:pPr>
              <w:jc w:val="center"/>
              <w:rPr>
                <w:b/>
              </w:rPr>
            </w:pPr>
            <w:r w:rsidRPr="007B023B">
              <w:rPr>
                <w:b/>
              </w:rPr>
              <w:t>№ п/п</w:t>
            </w:r>
          </w:p>
        </w:tc>
        <w:tc>
          <w:tcPr>
            <w:tcW w:w="2464" w:type="dxa"/>
          </w:tcPr>
          <w:p w:rsidR="00527D12" w:rsidRPr="007B023B" w:rsidRDefault="00527D12" w:rsidP="00935672">
            <w:pPr>
              <w:jc w:val="center"/>
              <w:rPr>
                <w:b/>
              </w:rPr>
            </w:pPr>
            <w:r w:rsidRPr="007B023B">
              <w:rPr>
                <w:b/>
              </w:rPr>
              <w:t>Наименование темы (раздела) дисциплины</w:t>
            </w:r>
          </w:p>
        </w:tc>
        <w:tc>
          <w:tcPr>
            <w:tcW w:w="6423" w:type="dxa"/>
          </w:tcPr>
          <w:p w:rsidR="00527D12" w:rsidRPr="007B023B" w:rsidRDefault="00527D12" w:rsidP="009658B9">
            <w:pPr>
              <w:jc w:val="center"/>
              <w:rPr>
                <w:b/>
              </w:rPr>
            </w:pPr>
            <w:r w:rsidRPr="007B023B">
              <w:rPr>
                <w:b/>
              </w:rPr>
              <w:t>Содержание лекционного занятия</w:t>
            </w:r>
          </w:p>
        </w:tc>
      </w:tr>
      <w:tr w:rsidR="00527D12" w:rsidRPr="00DC11F5" w:rsidTr="007C523C">
        <w:tc>
          <w:tcPr>
            <w:tcW w:w="684" w:type="dxa"/>
          </w:tcPr>
          <w:p w:rsidR="00527D12" w:rsidRPr="007B023B" w:rsidRDefault="00527D12" w:rsidP="00344499">
            <w:pPr>
              <w:pStyle w:val="a3"/>
              <w:numPr>
                <w:ilvl w:val="0"/>
                <w:numId w:val="11"/>
              </w:numPr>
            </w:pPr>
          </w:p>
        </w:tc>
        <w:tc>
          <w:tcPr>
            <w:tcW w:w="2464" w:type="dxa"/>
          </w:tcPr>
          <w:p w:rsidR="00527D12" w:rsidRPr="000472E3" w:rsidRDefault="00527D12" w:rsidP="00496268">
            <w:pPr>
              <w:pStyle w:val="1"/>
              <w:spacing w:after="0" w:line="240" w:lineRule="auto"/>
              <w:ind w:left="0"/>
              <w:jc w:val="both"/>
              <w:rPr>
                <w:rFonts w:ascii="Times New Roman" w:hAnsi="Times New Roman"/>
                <w:color w:val="000000"/>
                <w:spacing w:val="2"/>
                <w:sz w:val="24"/>
                <w:szCs w:val="24"/>
              </w:rPr>
            </w:pPr>
            <w:r>
              <w:rPr>
                <w:rFonts w:ascii="Times New Roman" w:hAnsi="Times New Roman"/>
                <w:sz w:val="24"/>
                <w:szCs w:val="24"/>
              </w:rPr>
              <w:t>Введение в теорию отраслевых рынков</w:t>
            </w:r>
          </w:p>
        </w:tc>
        <w:tc>
          <w:tcPr>
            <w:tcW w:w="6423" w:type="dxa"/>
          </w:tcPr>
          <w:p w:rsidR="00527D12" w:rsidRDefault="00527D12" w:rsidP="00496268">
            <w:pPr>
              <w:jc w:val="both"/>
            </w:pPr>
            <w:r>
              <w:t xml:space="preserve">Формирование экономики отраслевых рынков как науки. Объект и предмет теории отраслевых рынков. </w:t>
            </w:r>
          </w:p>
          <w:p w:rsidR="00527D12" w:rsidRDefault="00527D12" w:rsidP="00496268">
            <w:pPr>
              <w:jc w:val="both"/>
            </w:pPr>
            <w:r>
              <w:t xml:space="preserve">Подходы к анализу организации отраслевых рынков. Гарвардская парадигма. </w:t>
            </w:r>
          </w:p>
          <w:p w:rsidR="00527D12" w:rsidRDefault="00527D12" w:rsidP="00496268">
            <w:pPr>
              <w:jc w:val="both"/>
            </w:pPr>
            <w:r>
              <w:t xml:space="preserve">Критика Гарвардской парадигмы представителями других научных школ. </w:t>
            </w:r>
          </w:p>
          <w:p w:rsidR="00527D12" w:rsidRDefault="00527D12" w:rsidP="00496268">
            <w:pPr>
              <w:jc w:val="both"/>
            </w:pPr>
            <w:r>
              <w:t>Экономическая теория фирмы. Классификация фирм. Определение рынка и отрасли. Границы рынка.</w:t>
            </w:r>
          </w:p>
          <w:p w:rsidR="00527D12" w:rsidRDefault="00527D12" w:rsidP="00496268">
            <w:pPr>
              <w:jc w:val="both"/>
            </w:pPr>
            <w:r>
              <w:t>Понятие структуры рынка. Факторы, определяющие рыночную структуру.</w:t>
            </w:r>
          </w:p>
          <w:p w:rsidR="00527D12" w:rsidRPr="007B023B" w:rsidRDefault="00527D12" w:rsidP="00496268">
            <w:pPr>
              <w:jc w:val="both"/>
            </w:pPr>
            <w:r>
              <w:t>Характеристика основных рыночных структур.</w:t>
            </w:r>
          </w:p>
        </w:tc>
      </w:tr>
      <w:tr w:rsidR="00527D12" w:rsidRPr="00DC11F5" w:rsidTr="007C523C">
        <w:tc>
          <w:tcPr>
            <w:tcW w:w="684" w:type="dxa"/>
          </w:tcPr>
          <w:p w:rsidR="00527D12" w:rsidRPr="007B023B" w:rsidRDefault="00527D12" w:rsidP="00344499">
            <w:pPr>
              <w:pStyle w:val="a3"/>
              <w:numPr>
                <w:ilvl w:val="0"/>
                <w:numId w:val="11"/>
              </w:numPr>
            </w:pPr>
          </w:p>
        </w:tc>
        <w:tc>
          <w:tcPr>
            <w:tcW w:w="2464" w:type="dxa"/>
          </w:tcPr>
          <w:p w:rsidR="00527D12" w:rsidRPr="000472E3" w:rsidRDefault="00527D12" w:rsidP="00496268">
            <w:pPr>
              <w:pStyle w:val="1"/>
              <w:spacing w:after="0" w:line="240" w:lineRule="auto"/>
              <w:ind w:left="0"/>
              <w:jc w:val="both"/>
              <w:rPr>
                <w:rFonts w:ascii="Times New Roman" w:hAnsi="Times New Roman"/>
                <w:sz w:val="24"/>
                <w:szCs w:val="24"/>
              </w:rPr>
            </w:pPr>
            <w:r w:rsidRPr="00080FE8">
              <w:rPr>
                <w:rFonts w:ascii="Times New Roman" w:hAnsi="Times New Roman"/>
                <w:sz w:val="24"/>
                <w:szCs w:val="24"/>
              </w:rPr>
              <w:t>Структура отраслевых рынков: концентрация и рыночная власть фирмы</w:t>
            </w:r>
          </w:p>
        </w:tc>
        <w:tc>
          <w:tcPr>
            <w:tcW w:w="6423" w:type="dxa"/>
          </w:tcPr>
          <w:p w:rsidR="00527D12" w:rsidRDefault="00527D12" w:rsidP="00080FE8">
            <w:pPr>
              <w:tabs>
                <w:tab w:val="left" w:pos="851"/>
              </w:tabs>
              <w:jc w:val="both"/>
            </w:pPr>
            <w:r>
              <w:t xml:space="preserve">Концентрация продавцов на отраслевом рынке и ее показатели. </w:t>
            </w:r>
            <w:r w:rsidRPr="00080FE8">
              <w:t xml:space="preserve">Индексы концентрации (индексы ХерфиндаляХиршмана, Джини, Папандрэу, энтропии, Лернера, Бейна, Тобина). </w:t>
            </w:r>
            <w:r>
              <w:t xml:space="preserve">Кривые концентрации. Кривая Лоренца. </w:t>
            </w:r>
            <w:r w:rsidRPr="00080FE8">
              <w:t>Рыночные лидеры в различных странах.</w:t>
            </w:r>
          </w:p>
          <w:p w:rsidR="00527D12" w:rsidRDefault="00527D12" w:rsidP="00080FE8">
            <w:pPr>
              <w:tabs>
                <w:tab w:val="left" w:pos="851"/>
              </w:tabs>
              <w:jc w:val="both"/>
            </w:pPr>
            <w:r>
              <w:t>Рыночная власть фирмы и ее источники.</w:t>
            </w:r>
          </w:p>
          <w:p w:rsidR="00527D12" w:rsidRDefault="00527D12" w:rsidP="00080FE8">
            <w:pPr>
              <w:tabs>
                <w:tab w:val="left" w:pos="851"/>
              </w:tabs>
              <w:jc w:val="both"/>
            </w:pPr>
            <w:r>
              <w:t>Показатели рыночной власти.</w:t>
            </w:r>
          </w:p>
          <w:p w:rsidR="00527D12" w:rsidRDefault="00527D12" w:rsidP="00080FE8">
            <w:pPr>
              <w:tabs>
                <w:tab w:val="left" w:pos="851"/>
              </w:tabs>
              <w:jc w:val="both"/>
            </w:pPr>
            <w:r>
              <w:t>Последствия рыночной власти.</w:t>
            </w:r>
          </w:p>
          <w:p w:rsidR="00527D12" w:rsidRPr="007B023B" w:rsidRDefault="00527D12" w:rsidP="00080FE8">
            <w:pPr>
              <w:tabs>
                <w:tab w:val="left" w:pos="851"/>
              </w:tabs>
              <w:jc w:val="both"/>
            </w:pPr>
          </w:p>
        </w:tc>
      </w:tr>
      <w:tr w:rsidR="00527D12" w:rsidRPr="00DC11F5" w:rsidTr="006A147E">
        <w:trPr>
          <w:trHeight w:val="2974"/>
        </w:trPr>
        <w:tc>
          <w:tcPr>
            <w:tcW w:w="684" w:type="dxa"/>
          </w:tcPr>
          <w:p w:rsidR="00527D12" w:rsidRPr="007B023B" w:rsidRDefault="00527D12" w:rsidP="00496268">
            <w:pPr>
              <w:pStyle w:val="a3"/>
              <w:numPr>
                <w:ilvl w:val="0"/>
                <w:numId w:val="9"/>
              </w:numPr>
              <w:ind w:left="0"/>
              <w:jc w:val="both"/>
            </w:pPr>
            <w:r w:rsidRPr="007B023B">
              <w:lastRenderedPageBreak/>
              <w:t>3</w:t>
            </w:r>
          </w:p>
        </w:tc>
        <w:tc>
          <w:tcPr>
            <w:tcW w:w="2464" w:type="dxa"/>
          </w:tcPr>
          <w:p w:rsidR="00527D12" w:rsidRPr="00C8171F" w:rsidRDefault="00527D12" w:rsidP="00496268">
            <w:pPr>
              <w:pStyle w:val="1"/>
              <w:spacing w:after="0" w:line="240" w:lineRule="auto"/>
              <w:ind w:left="0"/>
              <w:jc w:val="both"/>
              <w:rPr>
                <w:rFonts w:ascii="Times New Roman" w:hAnsi="Times New Roman"/>
                <w:sz w:val="24"/>
                <w:szCs w:val="24"/>
              </w:rPr>
            </w:pPr>
            <w:r>
              <w:rPr>
                <w:rFonts w:ascii="Times New Roman" w:hAnsi="Times New Roman"/>
                <w:sz w:val="24"/>
                <w:szCs w:val="24"/>
              </w:rPr>
              <w:t>Монополия и проявление монопольной власти</w:t>
            </w:r>
          </w:p>
        </w:tc>
        <w:tc>
          <w:tcPr>
            <w:tcW w:w="6423" w:type="dxa"/>
          </w:tcPr>
          <w:p w:rsidR="00527D12" w:rsidRPr="007B023B" w:rsidRDefault="00527D12" w:rsidP="00496268">
            <w:pPr>
              <w:pStyle w:val="a7"/>
              <w:spacing w:after="0"/>
              <w:jc w:val="both"/>
              <w:rPr>
                <w:rFonts w:ascii="Times New Roman" w:hAnsi="Times New Roman"/>
                <w:color w:val="auto"/>
                <w:sz w:val="24"/>
                <w:szCs w:val="24"/>
              </w:rPr>
            </w:pPr>
            <w:r w:rsidRPr="006A147E">
              <w:rPr>
                <w:rFonts w:ascii="Times New Roman" w:hAnsi="Times New Roman"/>
                <w:color w:val="auto"/>
                <w:sz w:val="24"/>
                <w:szCs w:val="24"/>
              </w:rPr>
              <w:t>Монополия: особенности ценового поведения. Поведение однопродуктового монополиста. Расчет потерь в благосостоянии. Многопродуктовая монополия. Товары длительного пользования и пределы монопольной власти. Выбор монополистом решения о производстве продукта. Пространство продуктов и вертикальная дифференциация. Горизонтальная дифференциация. Товары, их характеристики и качество. Качество, ответственность за продукт и информация. Регулируемое качество и репутация. Проблема асимметричной информации. Особенности рекламы на монополизированном рынке</w:t>
            </w:r>
            <w:r>
              <w:rPr>
                <w:rFonts w:ascii="Times New Roman" w:hAnsi="Times New Roman"/>
                <w:color w:val="auto"/>
                <w:sz w:val="24"/>
                <w:szCs w:val="24"/>
              </w:rPr>
              <w:t>.</w:t>
            </w:r>
          </w:p>
        </w:tc>
      </w:tr>
      <w:tr w:rsidR="00527D12" w:rsidRPr="00DC11F5" w:rsidTr="007C523C">
        <w:tc>
          <w:tcPr>
            <w:tcW w:w="684" w:type="dxa"/>
          </w:tcPr>
          <w:p w:rsidR="00527D12" w:rsidRPr="007B023B" w:rsidRDefault="00527D12" w:rsidP="00496268">
            <w:pPr>
              <w:pStyle w:val="a3"/>
              <w:numPr>
                <w:ilvl w:val="0"/>
                <w:numId w:val="9"/>
              </w:numPr>
              <w:ind w:left="0"/>
              <w:jc w:val="both"/>
            </w:pPr>
            <w:r w:rsidRPr="007B023B">
              <w:t>4</w:t>
            </w:r>
          </w:p>
        </w:tc>
        <w:tc>
          <w:tcPr>
            <w:tcW w:w="2464" w:type="dxa"/>
          </w:tcPr>
          <w:p w:rsidR="00527D12" w:rsidRPr="000472E3" w:rsidRDefault="00527D12" w:rsidP="00496268">
            <w:pPr>
              <w:rPr>
                <w:bCs/>
              </w:rPr>
            </w:pPr>
            <w:r w:rsidRPr="00080FE8">
              <w:rPr>
                <w:bCs/>
              </w:rPr>
              <w:t>Олигополистическая структура рынка</w:t>
            </w:r>
          </w:p>
        </w:tc>
        <w:tc>
          <w:tcPr>
            <w:tcW w:w="6423" w:type="dxa"/>
          </w:tcPr>
          <w:p w:rsidR="00527D12" w:rsidRPr="007B023B" w:rsidRDefault="00527D12" w:rsidP="00FC610F">
            <w:pPr>
              <w:ind w:firstLine="567"/>
              <w:jc w:val="both"/>
            </w:pPr>
            <w:r w:rsidRPr="00FC610F">
              <w:t xml:space="preserve">Теория олигополистического ценообразования: основные элементы. </w:t>
            </w:r>
            <w:r>
              <w:t xml:space="preserve">Вклад теории игр. </w:t>
            </w:r>
            <w:r w:rsidRPr="00FC610F">
              <w:t>Понятие равновесия Нэша. «Дилемма заключенного». Ценовая конкуренция в условиях олигополистического рынка. Модель Курно. Модель Бертрана и ее анализ. Особенности поведения доминирующей фирмы. Модель следования за лидером Штакельберга и модель доминирующей фирмы Формайхера. Динамическая ценовая конкуренция, открытые и тайные соглашения (сговоры). Экономическая проблема сговора. Картельные соглашения и проблема их нарушения. Лидерство в ценах. Политика «издержки плюс». Условия, ограничивающие ценовую координацию. Дифференциация продукта, потребительские предпочтения и реклама. Антитрестовская политика в отношении соглашений о фиксировании цен: опыт США, Евросоюза, России.</w:t>
            </w:r>
          </w:p>
        </w:tc>
      </w:tr>
      <w:tr w:rsidR="00527D12" w:rsidRPr="00DC11F5" w:rsidTr="007C523C">
        <w:tc>
          <w:tcPr>
            <w:tcW w:w="684" w:type="dxa"/>
          </w:tcPr>
          <w:p w:rsidR="00527D12" w:rsidRPr="007B023B" w:rsidRDefault="00527D12" w:rsidP="00496268">
            <w:pPr>
              <w:pStyle w:val="a3"/>
              <w:numPr>
                <w:ilvl w:val="0"/>
                <w:numId w:val="9"/>
              </w:numPr>
              <w:ind w:left="0"/>
              <w:jc w:val="both"/>
            </w:pPr>
            <w:r w:rsidRPr="007B023B">
              <w:t>5</w:t>
            </w:r>
          </w:p>
        </w:tc>
        <w:tc>
          <w:tcPr>
            <w:tcW w:w="2464" w:type="dxa"/>
          </w:tcPr>
          <w:p w:rsidR="00527D12" w:rsidRPr="000472E3" w:rsidRDefault="00527D12" w:rsidP="00496268">
            <w:pPr>
              <w:jc w:val="both"/>
            </w:pPr>
            <w:r>
              <w:t>Дифференциация продукта.</w:t>
            </w:r>
          </w:p>
        </w:tc>
        <w:tc>
          <w:tcPr>
            <w:tcW w:w="6423" w:type="dxa"/>
          </w:tcPr>
          <w:p w:rsidR="00527D12" w:rsidRPr="007B023B" w:rsidRDefault="00527D12" w:rsidP="00496268">
            <w:pPr>
              <w:pStyle w:val="a7"/>
              <w:spacing w:after="0"/>
              <w:jc w:val="both"/>
              <w:rPr>
                <w:rFonts w:ascii="Times New Roman" w:hAnsi="Times New Roman"/>
                <w:color w:val="auto"/>
                <w:sz w:val="24"/>
                <w:szCs w:val="24"/>
              </w:rPr>
            </w:pPr>
            <w:r w:rsidRPr="00410B33">
              <w:rPr>
                <w:rFonts w:ascii="Times New Roman" w:hAnsi="Times New Roman"/>
                <w:color w:val="auto"/>
                <w:sz w:val="24"/>
                <w:szCs w:val="24"/>
              </w:rPr>
              <w:t>Монополистическая конкуренция, ее причины и границы. Дифференциация продукта. Горизонтальная и вертикальная дифференциация продукта и монопольная власть. Неценовая конкуренция. Краткосрочное и долгосрочное равновесие по Чемберлину. Продуктовая и пространственная интерпретация монополистической конкуренции. Ценовая конкуренция и выбор продукта. Базовые модели дифференциации продукта: модель Хотеллинга и модель Салопа. Реклама и ее влияние на экономические показатели. Реклама и информационная дифференциация продукта.</w:t>
            </w:r>
          </w:p>
        </w:tc>
      </w:tr>
      <w:tr w:rsidR="00527D12" w:rsidRPr="00DC11F5" w:rsidTr="007C523C">
        <w:tc>
          <w:tcPr>
            <w:tcW w:w="684" w:type="dxa"/>
          </w:tcPr>
          <w:p w:rsidR="00527D12" w:rsidRPr="007B023B" w:rsidRDefault="00527D12" w:rsidP="00496268">
            <w:pPr>
              <w:pStyle w:val="a3"/>
              <w:numPr>
                <w:ilvl w:val="0"/>
                <w:numId w:val="9"/>
              </w:numPr>
              <w:ind w:left="0"/>
              <w:jc w:val="both"/>
            </w:pPr>
            <w:r w:rsidRPr="007B023B">
              <w:t>6</w:t>
            </w:r>
          </w:p>
        </w:tc>
        <w:tc>
          <w:tcPr>
            <w:tcW w:w="2464" w:type="dxa"/>
          </w:tcPr>
          <w:p w:rsidR="00527D12" w:rsidRPr="0011664E" w:rsidRDefault="00527D12" w:rsidP="00496268">
            <w:pPr>
              <w:shd w:val="clear" w:color="auto" w:fill="FFFFFF"/>
              <w:rPr>
                <w:bCs/>
              </w:rPr>
            </w:pPr>
            <w:r>
              <w:t>Ценовая дискриминация</w:t>
            </w:r>
          </w:p>
        </w:tc>
        <w:tc>
          <w:tcPr>
            <w:tcW w:w="6423" w:type="dxa"/>
          </w:tcPr>
          <w:p w:rsidR="00527D12" w:rsidRPr="007B023B" w:rsidRDefault="00527D12" w:rsidP="008A40FF">
            <w:pPr>
              <w:jc w:val="both"/>
            </w:pPr>
            <w:r>
              <w:t>Ценовая дискриминация, ее основные разновидности. Совершенная ценовая дискриминация. Несовершенная ценовая дискриминация и ее воздействие на благосостояние. Инструменты ценовой дискриминации. Двухставочные тарифы. Связанные продажи как инструмент ценовой дискриминации. Модель дискриминации по качеству. Антитрестовская политика в отношении ценовой дискриминации. Аргументы в защиту «дискриминаторов».</w:t>
            </w:r>
          </w:p>
        </w:tc>
      </w:tr>
      <w:tr w:rsidR="00527D12" w:rsidRPr="00DC11F5" w:rsidTr="007C523C">
        <w:tc>
          <w:tcPr>
            <w:tcW w:w="684" w:type="dxa"/>
          </w:tcPr>
          <w:p w:rsidR="00527D12" w:rsidRPr="007B023B" w:rsidRDefault="00527D12" w:rsidP="00496268">
            <w:pPr>
              <w:pStyle w:val="a3"/>
              <w:numPr>
                <w:ilvl w:val="0"/>
                <w:numId w:val="9"/>
              </w:numPr>
              <w:ind w:left="0"/>
              <w:jc w:val="both"/>
            </w:pPr>
            <w:r w:rsidRPr="007B023B">
              <w:t>7</w:t>
            </w:r>
          </w:p>
        </w:tc>
        <w:tc>
          <w:tcPr>
            <w:tcW w:w="2464" w:type="dxa"/>
          </w:tcPr>
          <w:p w:rsidR="00527D12" w:rsidRPr="0011664E" w:rsidRDefault="00527D12" w:rsidP="00496268">
            <w:pPr>
              <w:shd w:val="clear" w:color="auto" w:fill="FFFFFF"/>
              <w:rPr>
                <w:rStyle w:val="af4"/>
                <w:b w:val="0"/>
              </w:rPr>
            </w:pPr>
            <w:r>
              <w:rPr>
                <w:rStyle w:val="af4"/>
                <w:b w:val="0"/>
              </w:rPr>
              <w:t xml:space="preserve">Доминирующая </w:t>
            </w:r>
            <w:r>
              <w:rPr>
                <w:rStyle w:val="af4"/>
                <w:b w:val="0"/>
              </w:rPr>
              <w:lastRenderedPageBreak/>
              <w:t>фирма и картель.</w:t>
            </w:r>
          </w:p>
        </w:tc>
        <w:tc>
          <w:tcPr>
            <w:tcW w:w="6423" w:type="dxa"/>
          </w:tcPr>
          <w:p w:rsidR="00527D12" w:rsidRDefault="00527D12" w:rsidP="00496268">
            <w:pPr>
              <w:ind w:firstLine="567"/>
              <w:jc w:val="both"/>
            </w:pPr>
            <w:r>
              <w:lastRenderedPageBreak/>
              <w:t xml:space="preserve">Характеристика рынка доминирующей фирмы. </w:t>
            </w:r>
            <w:r>
              <w:lastRenderedPageBreak/>
              <w:t>Условия реализации доминирования.</w:t>
            </w:r>
          </w:p>
          <w:p w:rsidR="00527D12" w:rsidRDefault="00527D12" w:rsidP="00496268">
            <w:pPr>
              <w:ind w:firstLine="567"/>
              <w:jc w:val="both"/>
            </w:pPr>
            <w:r>
              <w:t>Модель ценового лидерства доминирующей фирмы с закрытым и открытым входом на примере модели Форхаймера.</w:t>
            </w:r>
          </w:p>
          <w:p w:rsidR="00527D12" w:rsidRDefault="00527D12" w:rsidP="00496268">
            <w:pPr>
              <w:ind w:firstLine="567"/>
              <w:jc w:val="both"/>
            </w:pPr>
            <w:r>
              <w:t>Модель лидерства по объему выпуска Шкательберга.</w:t>
            </w:r>
          </w:p>
          <w:p w:rsidR="00527D12" w:rsidRDefault="00527D12" w:rsidP="00496268">
            <w:pPr>
              <w:ind w:firstLine="567"/>
              <w:jc w:val="both"/>
            </w:pPr>
            <w:r>
              <w:t>Последствия деятельности доминирующей фирмы на отраслевом рынке.</w:t>
            </w:r>
          </w:p>
          <w:p w:rsidR="00527D12" w:rsidRDefault="00527D12" w:rsidP="00496268">
            <w:pPr>
              <w:ind w:firstLine="567"/>
              <w:jc w:val="both"/>
            </w:pPr>
            <w:r>
              <w:t>Картель как форма согласованного поведения: понятие картеля, его виды.</w:t>
            </w:r>
          </w:p>
          <w:p w:rsidR="00527D12" w:rsidRDefault="00527D12" w:rsidP="00496268">
            <w:pPr>
              <w:ind w:firstLine="567"/>
              <w:jc w:val="both"/>
            </w:pPr>
            <w:r>
              <w:t>Причины нестабильности картельных соглашений.</w:t>
            </w:r>
          </w:p>
          <w:p w:rsidR="00527D12" w:rsidRDefault="00527D12" w:rsidP="00496268">
            <w:pPr>
              <w:ind w:firstLine="567"/>
              <w:jc w:val="both"/>
            </w:pPr>
            <w:r>
              <w:t>Факторы, способствующие формированию картеля и его стабильному существованию.</w:t>
            </w:r>
          </w:p>
          <w:p w:rsidR="00527D12" w:rsidRDefault="00527D12" w:rsidP="00496268">
            <w:pPr>
              <w:ind w:firstLine="567"/>
              <w:jc w:val="both"/>
            </w:pPr>
            <w:r>
              <w:t>Методы предотвращения нарушения картельного соглашения. Стратегия «курка».</w:t>
            </w:r>
          </w:p>
          <w:p w:rsidR="00527D12" w:rsidRDefault="00527D12" w:rsidP="00496268">
            <w:pPr>
              <w:ind w:firstLine="567"/>
              <w:jc w:val="both"/>
            </w:pPr>
            <w:r>
              <w:t>Стратегии сознательного подражания (лидерство в ценах, фокальные точки)</w:t>
            </w:r>
          </w:p>
          <w:p w:rsidR="00527D12" w:rsidRPr="007B023B" w:rsidRDefault="00527D12" w:rsidP="00496268">
            <w:pPr>
              <w:ind w:firstLine="567"/>
              <w:jc w:val="both"/>
            </w:pPr>
          </w:p>
        </w:tc>
      </w:tr>
      <w:tr w:rsidR="00527D12" w:rsidRPr="00DC11F5" w:rsidTr="007C523C">
        <w:tc>
          <w:tcPr>
            <w:tcW w:w="684" w:type="dxa"/>
          </w:tcPr>
          <w:p w:rsidR="00527D12" w:rsidRPr="007B023B" w:rsidRDefault="00527D12" w:rsidP="00496268">
            <w:pPr>
              <w:pStyle w:val="a3"/>
              <w:numPr>
                <w:ilvl w:val="0"/>
                <w:numId w:val="9"/>
              </w:numPr>
              <w:ind w:left="0"/>
              <w:jc w:val="both"/>
            </w:pPr>
            <w:r w:rsidRPr="007B023B">
              <w:lastRenderedPageBreak/>
              <w:t>8</w:t>
            </w:r>
          </w:p>
        </w:tc>
        <w:tc>
          <w:tcPr>
            <w:tcW w:w="2464" w:type="dxa"/>
          </w:tcPr>
          <w:p w:rsidR="00527D12" w:rsidRPr="00F3044D" w:rsidRDefault="00527D12" w:rsidP="00496268">
            <w:pPr>
              <w:shd w:val="clear" w:color="auto" w:fill="FFFFFF"/>
            </w:pPr>
            <w:r>
              <w:t>Роль рекламы в продуктовой дифференциации</w:t>
            </w:r>
          </w:p>
        </w:tc>
        <w:tc>
          <w:tcPr>
            <w:tcW w:w="6423" w:type="dxa"/>
          </w:tcPr>
          <w:p w:rsidR="00527D12" w:rsidRDefault="00527D12" w:rsidP="001E0A48">
            <w:pPr>
              <w:jc w:val="both"/>
            </w:pPr>
            <w:r>
              <w:t>Пробуждающая реклама. Уровень рекламы, максимизирующий прибыль монополии. Уровень рекламы и уровень цен. Уровень рекламы и его влияние на общественное благосостояние, негативное влияние существование монополии. Теорема Дорфмана-Штайнера, модификация для случая олигополии.</w:t>
            </w:r>
          </w:p>
          <w:p w:rsidR="00527D12" w:rsidRDefault="00527D12" w:rsidP="001E0A48">
            <w:pPr>
              <w:jc w:val="both"/>
            </w:pPr>
            <w:r>
              <w:t>Информативная реклама. Равновесное число рекламодателей, общественно оптимальный уровнеь рекламы, зависимость от вероятности достижения потребителя. Влияние рекламы на уровень цен.</w:t>
            </w:r>
          </w:p>
          <w:p w:rsidR="00527D12" w:rsidRDefault="00527D12" w:rsidP="001E0A48">
            <w:pPr>
              <w:jc w:val="both"/>
            </w:pPr>
            <w:r>
              <w:t>Целевая реклама. Влияние предыдущего опыта потребления продукта на выбор потребителя. Методы рекламы, сравнительны анализ.</w:t>
            </w:r>
          </w:p>
          <w:p w:rsidR="00527D12" w:rsidRPr="007B023B" w:rsidRDefault="00527D12" w:rsidP="001E0A48">
            <w:pPr>
              <w:jc w:val="both"/>
            </w:pPr>
            <w:r>
              <w:t xml:space="preserve">Воздействие рекламы на рынок. Сравнительная реклама, стратегическое использование. Реклама и качество продукта. Государственное регулирование рекламы. </w:t>
            </w:r>
          </w:p>
        </w:tc>
      </w:tr>
      <w:tr w:rsidR="00527D12" w:rsidRPr="00DC11F5" w:rsidTr="007C523C">
        <w:tc>
          <w:tcPr>
            <w:tcW w:w="684" w:type="dxa"/>
          </w:tcPr>
          <w:p w:rsidR="00527D12" w:rsidRPr="007B023B" w:rsidRDefault="00527D12" w:rsidP="00496268">
            <w:pPr>
              <w:pStyle w:val="a3"/>
              <w:numPr>
                <w:ilvl w:val="0"/>
                <w:numId w:val="9"/>
              </w:numPr>
              <w:ind w:left="0"/>
              <w:jc w:val="both"/>
            </w:pPr>
            <w:r w:rsidRPr="007B023B">
              <w:t>9</w:t>
            </w:r>
          </w:p>
        </w:tc>
        <w:tc>
          <w:tcPr>
            <w:tcW w:w="2464" w:type="dxa"/>
          </w:tcPr>
          <w:p w:rsidR="00527D12" w:rsidRDefault="00527D12" w:rsidP="00496268">
            <w:pPr>
              <w:shd w:val="clear" w:color="auto" w:fill="FFFFFF"/>
            </w:pPr>
            <w:r>
              <w:t>Проблема асимметричности информации о качестве продукции</w:t>
            </w:r>
          </w:p>
        </w:tc>
        <w:tc>
          <w:tcPr>
            <w:tcW w:w="6423" w:type="dxa"/>
          </w:tcPr>
          <w:p w:rsidR="00527D12" w:rsidRDefault="00527D12" w:rsidP="00183B9E">
            <w:pPr>
              <w:jc w:val="both"/>
            </w:pPr>
            <w:r>
              <w:t>Качество товара. Выбор уровня качества потребителем, зависимость от дохода. Качество как мера продуктовой дифференциации, модификация модели Хтеллинга, двух-периодная игра.</w:t>
            </w:r>
          </w:p>
          <w:p w:rsidR="00527D12" w:rsidRDefault="00527D12" w:rsidP="00183B9E">
            <w:pPr>
              <w:jc w:val="both"/>
            </w:pPr>
            <w:r>
              <w:t>Качество и срок службы товара. Выбор монополией срока службы, минимизация издержек. Зависимость срока службы от структуры рынка. Инновации и срок службы, влияние на общественное благосостояние.</w:t>
            </w:r>
          </w:p>
          <w:p w:rsidR="00527D12" w:rsidRDefault="00527D12" w:rsidP="00183B9E">
            <w:pPr>
              <w:jc w:val="both"/>
            </w:pPr>
            <w:r>
              <w:t>Рынок «лимонов» Акерлофа. Модель рынка подержанных автомобилей. Задача покупателя, «негативный» отбор и его последствия. Применение модели Акерлофа, страхование, фаст-фуды, рынок труда, рынок кредитов.</w:t>
            </w:r>
          </w:p>
          <w:p w:rsidR="00527D12" w:rsidRPr="007B023B" w:rsidRDefault="00527D12" w:rsidP="00183B9E">
            <w:pPr>
              <w:jc w:val="both"/>
            </w:pPr>
            <w:r>
              <w:t xml:space="preserve">Рыночные сигналы. Цена как сигнал качества. Гарантии качества, симметричная информация. Роль гарантий при несимметричной информации. Государственное регулирование качества продукции, ГОСТы, сертификация </w:t>
            </w:r>
            <w:r>
              <w:lastRenderedPageBreak/>
              <w:t xml:space="preserve">и т.д. </w:t>
            </w:r>
          </w:p>
        </w:tc>
      </w:tr>
    </w:tbl>
    <w:p w:rsidR="00527D12" w:rsidRPr="00DC11F5" w:rsidRDefault="00527D12" w:rsidP="00D00133">
      <w:pPr>
        <w:autoSpaceDE w:val="0"/>
        <w:autoSpaceDN w:val="0"/>
        <w:adjustRightInd w:val="0"/>
        <w:jc w:val="center"/>
      </w:pPr>
    </w:p>
    <w:p w:rsidR="00527D12" w:rsidRPr="00DC11F5" w:rsidRDefault="00527D12" w:rsidP="0099483A">
      <w:pPr>
        <w:autoSpaceDE w:val="0"/>
        <w:autoSpaceDN w:val="0"/>
        <w:adjustRightInd w:val="0"/>
        <w:rPr>
          <w:b/>
        </w:rPr>
      </w:pPr>
      <w:r w:rsidRPr="00DC11F5">
        <w:rPr>
          <w:b/>
        </w:rPr>
        <w:t>4.2.2. Содержание практических занятий</w:t>
      </w:r>
    </w:p>
    <w:p w:rsidR="00527D12" w:rsidRPr="00DC11F5" w:rsidRDefault="00527D12"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527D12" w:rsidRPr="002D0F2F" w:rsidTr="006774E3">
        <w:tc>
          <w:tcPr>
            <w:tcW w:w="817" w:type="dxa"/>
          </w:tcPr>
          <w:p w:rsidR="00527D12" w:rsidRPr="002D0F2F" w:rsidRDefault="00527D12" w:rsidP="00A96FF5">
            <w:pPr>
              <w:jc w:val="center"/>
              <w:rPr>
                <w:b/>
              </w:rPr>
            </w:pPr>
            <w:r w:rsidRPr="002D0F2F">
              <w:rPr>
                <w:b/>
              </w:rPr>
              <w:t>№ п/п</w:t>
            </w:r>
          </w:p>
        </w:tc>
        <w:tc>
          <w:tcPr>
            <w:tcW w:w="2410" w:type="dxa"/>
          </w:tcPr>
          <w:p w:rsidR="00527D12" w:rsidRPr="002D0F2F" w:rsidRDefault="00527D12" w:rsidP="00A96FF5">
            <w:pPr>
              <w:jc w:val="center"/>
              <w:rPr>
                <w:b/>
              </w:rPr>
            </w:pPr>
            <w:r w:rsidRPr="002D0F2F">
              <w:rPr>
                <w:b/>
              </w:rPr>
              <w:t>Наименование темы (раздела) дисциплины</w:t>
            </w:r>
          </w:p>
        </w:tc>
        <w:tc>
          <w:tcPr>
            <w:tcW w:w="6344" w:type="dxa"/>
          </w:tcPr>
          <w:p w:rsidR="00527D12" w:rsidRPr="002D0F2F" w:rsidRDefault="00527D12" w:rsidP="002D0F2F">
            <w:pPr>
              <w:jc w:val="center"/>
              <w:rPr>
                <w:b/>
              </w:rPr>
            </w:pPr>
            <w:r w:rsidRPr="002D0F2F">
              <w:rPr>
                <w:b/>
              </w:rPr>
              <w:t>Содержание п</w:t>
            </w:r>
            <w:r>
              <w:rPr>
                <w:b/>
              </w:rPr>
              <w:t>рактического занятия</w:t>
            </w:r>
          </w:p>
        </w:tc>
      </w:tr>
      <w:tr w:rsidR="00527D12" w:rsidRPr="002D0F2F" w:rsidTr="006774E3">
        <w:tc>
          <w:tcPr>
            <w:tcW w:w="817" w:type="dxa"/>
          </w:tcPr>
          <w:p w:rsidR="00527D12" w:rsidRPr="002D0F2F" w:rsidRDefault="00527D12" w:rsidP="00B22F9B">
            <w:pPr>
              <w:pStyle w:val="a3"/>
              <w:ind w:left="0"/>
            </w:pPr>
            <w:r>
              <w:t>1.</w:t>
            </w:r>
          </w:p>
        </w:tc>
        <w:tc>
          <w:tcPr>
            <w:tcW w:w="2410" w:type="dxa"/>
          </w:tcPr>
          <w:p w:rsidR="00527D12" w:rsidRPr="000472E3" w:rsidRDefault="00527D12" w:rsidP="00B22F9B">
            <w:pPr>
              <w:pStyle w:val="1"/>
              <w:spacing w:after="0" w:line="240" w:lineRule="auto"/>
              <w:ind w:left="0"/>
              <w:jc w:val="both"/>
              <w:rPr>
                <w:rFonts w:ascii="Times New Roman" w:hAnsi="Times New Roman"/>
                <w:color w:val="000000"/>
                <w:spacing w:val="2"/>
                <w:sz w:val="24"/>
                <w:szCs w:val="24"/>
              </w:rPr>
            </w:pPr>
            <w:r>
              <w:rPr>
                <w:rFonts w:ascii="Times New Roman" w:hAnsi="Times New Roman"/>
                <w:sz w:val="24"/>
                <w:szCs w:val="24"/>
              </w:rPr>
              <w:t>Введение в теорию отраслевых рынков</w:t>
            </w:r>
          </w:p>
        </w:tc>
        <w:tc>
          <w:tcPr>
            <w:tcW w:w="6344" w:type="dxa"/>
          </w:tcPr>
          <w:p w:rsidR="00527D12" w:rsidRDefault="00527D12" w:rsidP="00F4091A">
            <w:pPr>
              <w:pStyle w:val="af5"/>
              <w:numPr>
                <w:ilvl w:val="0"/>
                <w:numId w:val="16"/>
              </w:numPr>
              <w:tabs>
                <w:tab w:val="left" w:pos="301"/>
              </w:tabs>
              <w:spacing w:after="0"/>
              <w:ind w:left="-108" w:firstLine="142"/>
              <w:jc w:val="both"/>
              <w:rPr>
                <w:lang w:val="ru-RU"/>
              </w:rPr>
            </w:pPr>
            <w:r w:rsidRPr="00080FE8">
              <w:rPr>
                <w:lang w:val="ru-RU"/>
              </w:rPr>
              <w:t xml:space="preserve">Предмет теории отраслевых рынков. </w:t>
            </w:r>
          </w:p>
          <w:p w:rsidR="00527D12" w:rsidRDefault="00527D12" w:rsidP="00F4091A">
            <w:pPr>
              <w:pStyle w:val="af5"/>
              <w:numPr>
                <w:ilvl w:val="0"/>
                <w:numId w:val="16"/>
              </w:numPr>
              <w:tabs>
                <w:tab w:val="left" w:pos="301"/>
              </w:tabs>
              <w:spacing w:after="0"/>
              <w:ind w:left="-108" w:firstLine="142"/>
              <w:jc w:val="both"/>
              <w:rPr>
                <w:lang w:val="ru-RU"/>
              </w:rPr>
            </w:pPr>
            <w:r w:rsidRPr="00080FE8">
              <w:rPr>
                <w:lang w:val="ru-RU"/>
              </w:rPr>
              <w:t xml:space="preserve">Эволюция представлений о связи рынка и рыночной власти. </w:t>
            </w:r>
          </w:p>
          <w:p w:rsidR="00527D12" w:rsidRDefault="00527D12" w:rsidP="00F4091A">
            <w:pPr>
              <w:pStyle w:val="af5"/>
              <w:numPr>
                <w:ilvl w:val="0"/>
                <w:numId w:val="16"/>
              </w:numPr>
              <w:tabs>
                <w:tab w:val="left" w:pos="301"/>
              </w:tabs>
              <w:spacing w:after="0"/>
              <w:ind w:left="-108" w:firstLine="142"/>
              <w:jc w:val="both"/>
              <w:rPr>
                <w:lang w:val="ru-RU"/>
              </w:rPr>
            </w:pPr>
            <w:r w:rsidRPr="00080FE8">
              <w:rPr>
                <w:lang w:val="ru-RU"/>
              </w:rPr>
              <w:t>Гарвардская школа в теории отраслевых рынков</w:t>
            </w:r>
          </w:p>
          <w:p w:rsidR="00527D12" w:rsidRDefault="00527D12" w:rsidP="00F4091A">
            <w:pPr>
              <w:pStyle w:val="af5"/>
              <w:numPr>
                <w:ilvl w:val="0"/>
                <w:numId w:val="16"/>
              </w:numPr>
              <w:tabs>
                <w:tab w:val="left" w:pos="301"/>
              </w:tabs>
              <w:spacing w:after="0"/>
              <w:ind w:left="-108" w:firstLine="142"/>
              <w:jc w:val="both"/>
              <w:rPr>
                <w:lang w:val="ru-RU"/>
              </w:rPr>
            </w:pPr>
            <w:r w:rsidRPr="00080FE8">
              <w:rPr>
                <w:lang w:val="ru-RU"/>
              </w:rPr>
              <w:t xml:space="preserve">Чикагская школа в теории отраслевых рынков. </w:t>
            </w:r>
          </w:p>
          <w:p w:rsidR="00527D12" w:rsidRPr="00080FE8" w:rsidRDefault="00527D12" w:rsidP="00F4091A">
            <w:pPr>
              <w:pStyle w:val="af5"/>
              <w:numPr>
                <w:ilvl w:val="0"/>
                <w:numId w:val="16"/>
              </w:numPr>
              <w:tabs>
                <w:tab w:val="left" w:pos="301"/>
              </w:tabs>
              <w:spacing w:after="0"/>
              <w:ind w:left="-108" w:firstLine="142"/>
              <w:jc w:val="both"/>
              <w:rPr>
                <w:lang w:val="ru-RU"/>
              </w:rPr>
            </w:pPr>
            <w:r w:rsidRPr="00080FE8">
              <w:rPr>
                <w:lang w:val="ru-RU"/>
              </w:rPr>
              <w:t>Проблемы определения границ рынка.</w:t>
            </w:r>
          </w:p>
          <w:p w:rsidR="00527D12" w:rsidRPr="00080FE8" w:rsidRDefault="00527D12" w:rsidP="00F4091A">
            <w:pPr>
              <w:pStyle w:val="af5"/>
              <w:numPr>
                <w:ilvl w:val="0"/>
                <w:numId w:val="16"/>
              </w:numPr>
              <w:tabs>
                <w:tab w:val="left" w:pos="301"/>
              </w:tabs>
              <w:spacing w:after="0"/>
              <w:ind w:left="-108" w:firstLine="142"/>
              <w:jc w:val="both"/>
              <w:rPr>
                <w:lang w:val="ru-RU"/>
              </w:rPr>
            </w:pPr>
            <w:r w:rsidRPr="00080FE8">
              <w:rPr>
                <w:lang w:val="ru-RU"/>
              </w:rPr>
              <w:t>Продуктовые и географические границы рынка.</w:t>
            </w:r>
          </w:p>
          <w:p w:rsidR="00527D12" w:rsidRDefault="00527D12" w:rsidP="00F4091A">
            <w:pPr>
              <w:pStyle w:val="af5"/>
              <w:numPr>
                <w:ilvl w:val="0"/>
                <w:numId w:val="16"/>
              </w:numPr>
              <w:tabs>
                <w:tab w:val="left" w:pos="301"/>
              </w:tabs>
              <w:spacing w:after="0"/>
              <w:ind w:left="-108" w:firstLine="142"/>
              <w:jc w:val="both"/>
              <w:rPr>
                <w:lang w:val="ru-RU"/>
              </w:rPr>
            </w:pPr>
            <w:r w:rsidRPr="00080FE8">
              <w:rPr>
                <w:lang w:val="ru-RU"/>
              </w:rPr>
              <w:t xml:space="preserve">Теория эндогенной структуры рынка. </w:t>
            </w:r>
          </w:p>
          <w:p w:rsidR="00527D12" w:rsidRPr="00D862BD" w:rsidRDefault="00527D12" w:rsidP="00F4091A">
            <w:pPr>
              <w:pStyle w:val="af5"/>
              <w:numPr>
                <w:ilvl w:val="0"/>
                <w:numId w:val="16"/>
              </w:numPr>
              <w:tabs>
                <w:tab w:val="left" w:pos="301"/>
              </w:tabs>
              <w:spacing w:after="0"/>
              <w:ind w:left="-108" w:firstLine="142"/>
              <w:jc w:val="both"/>
              <w:rPr>
                <w:lang w:val="ru-RU"/>
              </w:rPr>
            </w:pPr>
            <w:r w:rsidRPr="00080FE8">
              <w:rPr>
                <w:lang w:val="ru-RU"/>
              </w:rPr>
              <w:t xml:space="preserve">Роль </w:t>
            </w:r>
            <w:r>
              <w:rPr>
                <w:lang w:val="ru-RU"/>
              </w:rPr>
              <w:t>госу</w:t>
            </w:r>
            <w:r w:rsidRPr="00080FE8">
              <w:rPr>
                <w:lang w:val="ru-RU"/>
              </w:rPr>
              <w:t>дарственной политики и государственного регулирования в функционировании отраслевыхрынков</w:t>
            </w:r>
          </w:p>
        </w:tc>
      </w:tr>
      <w:tr w:rsidR="00527D12" w:rsidRPr="002D0F2F" w:rsidTr="006774E3">
        <w:tc>
          <w:tcPr>
            <w:tcW w:w="817" w:type="dxa"/>
          </w:tcPr>
          <w:p w:rsidR="00527D12" w:rsidRDefault="00527D12" w:rsidP="00B22F9B">
            <w:pPr>
              <w:pStyle w:val="a3"/>
              <w:ind w:left="0"/>
            </w:pPr>
            <w:r>
              <w:t>2.</w:t>
            </w:r>
          </w:p>
        </w:tc>
        <w:tc>
          <w:tcPr>
            <w:tcW w:w="2410" w:type="dxa"/>
          </w:tcPr>
          <w:p w:rsidR="00527D12" w:rsidRPr="000472E3" w:rsidRDefault="00527D12" w:rsidP="00B22F9B">
            <w:pPr>
              <w:pStyle w:val="1"/>
              <w:spacing w:after="0" w:line="240" w:lineRule="auto"/>
              <w:ind w:left="0"/>
              <w:jc w:val="both"/>
              <w:rPr>
                <w:rFonts w:ascii="Times New Roman" w:hAnsi="Times New Roman"/>
                <w:sz w:val="24"/>
                <w:szCs w:val="24"/>
              </w:rPr>
            </w:pPr>
            <w:r w:rsidRPr="00080FE8">
              <w:rPr>
                <w:rFonts w:ascii="Times New Roman" w:hAnsi="Times New Roman"/>
                <w:sz w:val="24"/>
                <w:szCs w:val="24"/>
              </w:rPr>
              <w:t>Структура отраслевых рынков: концентрация и рыночная власть фирмы</w:t>
            </w:r>
          </w:p>
        </w:tc>
        <w:tc>
          <w:tcPr>
            <w:tcW w:w="6344" w:type="dxa"/>
          </w:tcPr>
          <w:p w:rsidR="00527D12" w:rsidRDefault="00527D12" w:rsidP="00F4091A">
            <w:pPr>
              <w:pStyle w:val="af5"/>
              <w:numPr>
                <w:ilvl w:val="0"/>
                <w:numId w:val="17"/>
              </w:numPr>
              <w:tabs>
                <w:tab w:val="left" w:pos="256"/>
              </w:tabs>
              <w:spacing w:after="0"/>
              <w:ind w:left="-105" w:firstLine="0"/>
              <w:jc w:val="both"/>
              <w:rPr>
                <w:lang w:val="ru-RU"/>
              </w:rPr>
            </w:pPr>
            <w:r w:rsidRPr="00080FE8">
              <w:rPr>
                <w:lang w:val="ru-RU"/>
              </w:rPr>
              <w:t xml:space="preserve">Концентрация: понятие, условия, уровни и факторы. </w:t>
            </w:r>
          </w:p>
          <w:p w:rsidR="00527D12" w:rsidRDefault="00527D12" w:rsidP="00F4091A">
            <w:pPr>
              <w:pStyle w:val="af5"/>
              <w:numPr>
                <w:ilvl w:val="0"/>
                <w:numId w:val="17"/>
              </w:numPr>
              <w:tabs>
                <w:tab w:val="left" w:pos="256"/>
              </w:tabs>
              <w:spacing w:after="0"/>
              <w:ind w:left="-105" w:firstLine="0"/>
              <w:jc w:val="both"/>
              <w:rPr>
                <w:lang w:val="ru-RU"/>
              </w:rPr>
            </w:pPr>
            <w:r w:rsidRPr="00080FE8">
              <w:rPr>
                <w:lang w:val="ru-RU"/>
              </w:rPr>
              <w:t xml:space="preserve">Уровень концентрации отраслевых рынков и его измерение. </w:t>
            </w:r>
          </w:p>
          <w:p w:rsidR="00527D12" w:rsidRDefault="00527D12" w:rsidP="00F4091A">
            <w:pPr>
              <w:pStyle w:val="af5"/>
              <w:numPr>
                <w:ilvl w:val="0"/>
                <w:numId w:val="17"/>
              </w:numPr>
              <w:tabs>
                <w:tab w:val="left" w:pos="256"/>
              </w:tabs>
              <w:spacing w:after="0"/>
              <w:ind w:left="-105" w:firstLine="0"/>
              <w:jc w:val="both"/>
              <w:rPr>
                <w:lang w:val="ru-RU"/>
              </w:rPr>
            </w:pPr>
            <w:r w:rsidRPr="00080FE8">
              <w:rPr>
                <w:lang w:val="ru-RU"/>
              </w:rPr>
              <w:t xml:space="preserve">Экономическая власть фирмы. </w:t>
            </w:r>
          </w:p>
          <w:p w:rsidR="00527D12" w:rsidRDefault="00527D12" w:rsidP="00F4091A">
            <w:pPr>
              <w:pStyle w:val="af5"/>
              <w:numPr>
                <w:ilvl w:val="0"/>
                <w:numId w:val="17"/>
              </w:numPr>
              <w:tabs>
                <w:tab w:val="left" w:pos="256"/>
              </w:tabs>
              <w:spacing w:after="0"/>
              <w:ind w:left="-105" w:firstLine="0"/>
              <w:jc w:val="both"/>
              <w:rPr>
                <w:lang w:val="ru-RU"/>
              </w:rPr>
            </w:pPr>
            <w:r w:rsidRPr="00080FE8">
              <w:rPr>
                <w:lang w:val="ru-RU"/>
              </w:rPr>
              <w:t xml:space="preserve">Индексы концентрации (индексы ХерфиндаляХиршмана, Джини, Папандрэу, энтропии, Лернера, Бейна, Тобина). </w:t>
            </w:r>
          </w:p>
          <w:p w:rsidR="00527D12" w:rsidRDefault="00527D12" w:rsidP="00F4091A">
            <w:pPr>
              <w:pStyle w:val="af5"/>
              <w:numPr>
                <w:ilvl w:val="0"/>
                <w:numId w:val="17"/>
              </w:numPr>
              <w:tabs>
                <w:tab w:val="left" w:pos="256"/>
              </w:tabs>
              <w:spacing w:after="0"/>
              <w:ind w:left="-105" w:firstLine="0"/>
              <w:jc w:val="both"/>
              <w:rPr>
                <w:lang w:val="ru-RU"/>
              </w:rPr>
            </w:pPr>
            <w:r w:rsidRPr="00080FE8">
              <w:rPr>
                <w:lang w:val="ru-RU"/>
              </w:rPr>
              <w:t xml:space="preserve">Кривая концентрации и кривая Лоренца. </w:t>
            </w:r>
          </w:p>
          <w:p w:rsidR="00527D12" w:rsidRDefault="00527D12" w:rsidP="00F4091A">
            <w:pPr>
              <w:pStyle w:val="af5"/>
              <w:numPr>
                <w:ilvl w:val="0"/>
                <w:numId w:val="17"/>
              </w:numPr>
              <w:tabs>
                <w:tab w:val="left" w:pos="256"/>
              </w:tabs>
              <w:spacing w:after="0"/>
              <w:ind w:left="-105" w:firstLine="0"/>
              <w:jc w:val="both"/>
              <w:rPr>
                <w:lang w:val="ru-RU"/>
              </w:rPr>
            </w:pPr>
            <w:r w:rsidRPr="00080FE8">
              <w:rPr>
                <w:lang w:val="ru-RU"/>
              </w:rPr>
              <w:t>Факторы, определяющие рыночную структуру.</w:t>
            </w:r>
          </w:p>
          <w:p w:rsidR="00527D12" w:rsidRDefault="00527D12" w:rsidP="00F4091A">
            <w:pPr>
              <w:pStyle w:val="af5"/>
              <w:numPr>
                <w:ilvl w:val="0"/>
                <w:numId w:val="17"/>
              </w:numPr>
              <w:tabs>
                <w:tab w:val="left" w:pos="256"/>
              </w:tabs>
              <w:spacing w:after="0"/>
              <w:ind w:left="-105" w:firstLine="0"/>
              <w:jc w:val="both"/>
              <w:rPr>
                <w:lang w:val="ru-RU"/>
              </w:rPr>
            </w:pPr>
            <w:r w:rsidRPr="00080FE8">
              <w:rPr>
                <w:lang w:val="ru-RU"/>
              </w:rPr>
              <w:t xml:space="preserve">Экономия на масштабах производства (эффект масштаба). </w:t>
            </w:r>
          </w:p>
          <w:p w:rsidR="00527D12" w:rsidRDefault="00527D12" w:rsidP="00F4091A">
            <w:pPr>
              <w:pStyle w:val="af5"/>
              <w:numPr>
                <w:ilvl w:val="0"/>
                <w:numId w:val="17"/>
              </w:numPr>
              <w:tabs>
                <w:tab w:val="left" w:pos="256"/>
              </w:tabs>
              <w:spacing w:after="0"/>
              <w:ind w:left="-105" w:firstLine="0"/>
              <w:jc w:val="both"/>
              <w:rPr>
                <w:lang w:val="ru-RU"/>
              </w:rPr>
            </w:pPr>
            <w:r w:rsidRPr="00080FE8">
              <w:rPr>
                <w:lang w:val="ru-RU"/>
              </w:rPr>
              <w:t>Противодействующие факторы.</w:t>
            </w:r>
          </w:p>
          <w:p w:rsidR="00527D12" w:rsidRDefault="00527D12" w:rsidP="00F4091A">
            <w:pPr>
              <w:pStyle w:val="af5"/>
              <w:numPr>
                <w:ilvl w:val="0"/>
                <w:numId w:val="17"/>
              </w:numPr>
              <w:tabs>
                <w:tab w:val="left" w:pos="256"/>
              </w:tabs>
              <w:spacing w:after="0"/>
              <w:ind w:left="-105" w:firstLine="0"/>
              <w:jc w:val="both"/>
              <w:rPr>
                <w:lang w:val="ru-RU"/>
              </w:rPr>
            </w:pPr>
            <w:r w:rsidRPr="00080FE8">
              <w:rPr>
                <w:lang w:val="ru-RU"/>
              </w:rPr>
              <w:t xml:space="preserve">Эффекты слияния и поглощения. </w:t>
            </w:r>
          </w:p>
          <w:p w:rsidR="00527D12" w:rsidRDefault="00527D12" w:rsidP="00F4091A">
            <w:pPr>
              <w:pStyle w:val="af5"/>
              <w:numPr>
                <w:ilvl w:val="0"/>
                <w:numId w:val="17"/>
              </w:numPr>
              <w:tabs>
                <w:tab w:val="left" w:pos="256"/>
              </w:tabs>
              <w:spacing w:after="0"/>
              <w:ind w:left="-105" w:firstLine="0"/>
              <w:jc w:val="both"/>
              <w:rPr>
                <w:lang w:val="ru-RU"/>
              </w:rPr>
            </w:pPr>
            <w:r w:rsidRPr="00080FE8">
              <w:rPr>
                <w:lang w:val="ru-RU"/>
              </w:rPr>
              <w:t xml:space="preserve">Эволюция процессов слияний, их мотивы и последствия. </w:t>
            </w:r>
          </w:p>
          <w:p w:rsidR="00527D12" w:rsidRPr="000B2E6F" w:rsidRDefault="00527D12" w:rsidP="00F4091A">
            <w:pPr>
              <w:pStyle w:val="af5"/>
              <w:numPr>
                <w:ilvl w:val="0"/>
                <w:numId w:val="17"/>
              </w:numPr>
              <w:tabs>
                <w:tab w:val="left" w:pos="256"/>
              </w:tabs>
              <w:spacing w:after="0"/>
              <w:ind w:left="-105" w:firstLine="0"/>
              <w:jc w:val="both"/>
              <w:rPr>
                <w:lang w:val="ru-RU"/>
              </w:rPr>
            </w:pPr>
            <w:r w:rsidRPr="00080FE8">
              <w:rPr>
                <w:lang w:val="ru-RU"/>
              </w:rPr>
              <w:t>Особенности антитрестовской политики в различных странах.</w:t>
            </w:r>
          </w:p>
        </w:tc>
      </w:tr>
      <w:tr w:rsidR="00527D12" w:rsidRPr="002D0F2F" w:rsidTr="006774E3">
        <w:tc>
          <w:tcPr>
            <w:tcW w:w="817" w:type="dxa"/>
          </w:tcPr>
          <w:p w:rsidR="00527D12" w:rsidRPr="002D0F2F" w:rsidRDefault="00527D12" w:rsidP="00B22F9B">
            <w:pPr>
              <w:pStyle w:val="a3"/>
              <w:numPr>
                <w:ilvl w:val="0"/>
                <w:numId w:val="9"/>
              </w:numPr>
              <w:ind w:left="0"/>
              <w:jc w:val="both"/>
            </w:pPr>
            <w:r>
              <w:t>3.</w:t>
            </w:r>
          </w:p>
        </w:tc>
        <w:tc>
          <w:tcPr>
            <w:tcW w:w="2410" w:type="dxa"/>
          </w:tcPr>
          <w:p w:rsidR="00527D12" w:rsidRPr="00C8171F" w:rsidRDefault="00527D12" w:rsidP="00B22F9B">
            <w:pPr>
              <w:pStyle w:val="1"/>
              <w:spacing w:after="0" w:line="240" w:lineRule="auto"/>
              <w:ind w:left="0"/>
              <w:jc w:val="both"/>
              <w:rPr>
                <w:rFonts w:ascii="Times New Roman" w:hAnsi="Times New Roman"/>
                <w:sz w:val="24"/>
                <w:szCs w:val="24"/>
              </w:rPr>
            </w:pPr>
            <w:r>
              <w:rPr>
                <w:rFonts w:ascii="Times New Roman" w:hAnsi="Times New Roman"/>
                <w:sz w:val="24"/>
                <w:szCs w:val="24"/>
              </w:rPr>
              <w:t>Монополия и проявление монопольной власти</w:t>
            </w:r>
          </w:p>
        </w:tc>
        <w:tc>
          <w:tcPr>
            <w:tcW w:w="6344" w:type="dxa"/>
          </w:tcPr>
          <w:p w:rsidR="00527D12" w:rsidRDefault="00527D12" w:rsidP="00F4091A">
            <w:pPr>
              <w:pStyle w:val="a7"/>
              <w:numPr>
                <w:ilvl w:val="0"/>
                <w:numId w:val="18"/>
              </w:numPr>
              <w:tabs>
                <w:tab w:val="left" w:pos="361"/>
              </w:tabs>
              <w:spacing w:after="0"/>
              <w:ind w:left="37" w:firstLine="0"/>
              <w:jc w:val="both"/>
              <w:rPr>
                <w:rFonts w:ascii="Times New Roman" w:hAnsi="Times New Roman"/>
                <w:color w:val="auto"/>
                <w:sz w:val="24"/>
                <w:szCs w:val="24"/>
              </w:rPr>
            </w:pPr>
            <w:r w:rsidRPr="006A147E">
              <w:rPr>
                <w:rFonts w:ascii="Times New Roman" w:hAnsi="Times New Roman"/>
                <w:color w:val="auto"/>
                <w:sz w:val="24"/>
                <w:szCs w:val="24"/>
              </w:rPr>
              <w:t>Монополия: особенности ценового поведения.</w:t>
            </w:r>
          </w:p>
          <w:p w:rsidR="00527D12" w:rsidRDefault="00527D12" w:rsidP="00F4091A">
            <w:pPr>
              <w:pStyle w:val="a7"/>
              <w:numPr>
                <w:ilvl w:val="0"/>
                <w:numId w:val="18"/>
              </w:numPr>
              <w:tabs>
                <w:tab w:val="left" w:pos="361"/>
              </w:tabs>
              <w:spacing w:after="0"/>
              <w:ind w:left="37" w:firstLine="0"/>
              <w:jc w:val="both"/>
              <w:rPr>
                <w:rFonts w:ascii="Times New Roman" w:hAnsi="Times New Roman"/>
                <w:color w:val="auto"/>
                <w:sz w:val="24"/>
                <w:szCs w:val="24"/>
              </w:rPr>
            </w:pPr>
            <w:r w:rsidRPr="006A147E">
              <w:rPr>
                <w:rFonts w:ascii="Times New Roman" w:hAnsi="Times New Roman"/>
                <w:color w:val="auto"/>
                <w:sz w:val="24"/>
                <w:szCs w:val="24"/>
              </w:rPr>
              <w:t xml:space="preserve">Поведение однопродуктового монополиста. </w:t>
            </w:r>
          </w:p>
          <w:p w:rsidR="00527D12" w:rsidRDefault="00527D12" w:rsidP="00F4091A">
            <w:pPr>
              <w:pStyle w:val="a7"/>
              <w:numPr>
                <w:ilvl w:val="0"/>
                <w:numId w:val="18"/>
              </w:numPr>
              <w:tabs>
                <w:tab w:val="left" w:pos="361"/>
              </w:tabs>
              <w:spacing w:after="0"/>
              <w:ind w:left="37" w:firstLine="0"/>
              <w:jc w:val="both"/>
              <w:rPr>
                <w:rFonts w:ascii="Times New Roman" w:hAnsi="Times New Roman"/>
                <w:color w:val="auto"/>
                <w:sz w:val="24"/>
                <w:szCs w:val="24"/>
              </w:rPr>
            </w:pPr>
            <w:r w:rsidRPr="006A147E">
              <w:rPr>
                <w:rFonts w:ascii="Times New Roman" w:hAnsi="Times New Roman"/>
                <w:color w:val="auto"/>
                <w:sz w:val="24"/>
                <w:szCs w:val="24"/>
              </w:rPr>
              <w:t xml:space="preserve">Расчет потерь в благосостоянии. </w:t>
            </w:r>
          </w:p>
          <w:p w:rsidR="00527D12" w:rsidRDefault="00527D12" w:rsidP="00F4091A">
            <w:pPr>
              <w:pStyle w:val="a7"/>
              <w:numPr>
                <w:ilvl w:val="0"/>
                <w:numId w:val="18"/>
              </w:numPr>
              <w:tabs>
                <w:tab w:val="left" w:pos="361"/>
              </w:tabs>
              <w:spacing w:after="0"/>
              <w:ind w:left="37" w:firstLine="0"/>
              <w:jc w:val="both"/>
              <w:rPr>
                <w:rFonts w:ascii="Times New Roman" w:hAnsi="Times New Roman"/>
                <w:color w:val="auto"/>
                <w:sz w:val="24"/>
                <w:szCs w:val="24"/>
              </w:rPr>
            </w:pPr>
            <w:r w:rsidRPr="006A147E">
              <w:rPr>
                <w:rFonts w:ascii="Times New Roman" w:hAnsi="Times New Roman"/>
                <w:color w:val="auto"/>
                <w:sz w:val="24"/>
                <w:szCs w:val="24"/>
              </w:rPr>
              <w:t xml:space="preserve">Многопродуктовая монополия. </w:t>
            </w:r>
          </w:p>
          <w:p w:rsidR="00527D12" w:rsidRDefault="00527D12" w:rsidP="00F4091A">
            <w:pPr>
              <w:pStyle w:val="a7"/>
              <w:numPr>
                <w:ilvl w:val="0"/>
                <w:numId w:val="18"/>
              </w:numPr>
              <w:tabs>
                <w:tab w:val="left" w:pos="361"/>
              </w:tabs>
              <w:spacing w:after="0"/>
              <w:ind w:left="37" w:firstLine="0"/>
              <w:jc w:val="both"/>
              <w:rPr>
                <w:rFonts w:ascii="Times New Roman" w:hAnsi="Times New Roman"/>
                <w:color w:val="auto"/>
                <w:sz w:val="24"/>
                <w:szCs w:val="24"/>
              </w:rPr>
            </w:pPr>
            <w:r w:rsidRPr="006A147E">
              <w:rPr>
                <w:rFonts w:ascii="Times New Roman" w:hAnsi="Times New Roman"/>
                <w:color w:val="auto"/>
                <w:sz w:val="24"/>
                <w:szCs w:val="24"/>
              </w:rPr>
              <w:t xml:space="preserve">Товары длительного пользования и пределы монопольной власти. </w:t>
            </w:r>
          </w:p>
          <w:p w:rsidR="00527D12" w:rsidRDefault="00527D12" w:rsidP="00F4091A">
            <w:pPr>
              <w:pStyle w:val="a7"/>
              <w:numPr>
                <w:ilvl w:val="0"/>
                <w:numId w:val="18"/>
              </w:numPr>
              <w:tabs>
                <w:tab w:val="left" w:pos="462"/>
              </w:tabs>
              <w:spacing w:after="0"/>
              <w:ind w:left="37" w:firstLine="0"/>
              <w:jc w:val="both"/>
              <w:rPr>
                <w:rFonts w:ascii="Times New Roman" w:hAnsi="Times New Roman"/>
                <w:color w:val="auto"/>
                <w:sz w:val="24"/>
                <w:szCs w:val="24"/>
              </w:rPr>
            </w:pPr>
            <w:r w:rsidRPr="006A147E">
              <w:rPr>
                <w:rFonts w:ascii="Times New Roman" w:hAnsi="Times New Roman"/>
                <w:color w:val="auto"/>
                <w:sz w:val="24"/>
                <w:szCs w:val="24"/>
              </w:rPr>
              <w:t xml:space="preserve">Выбор монополистом решения о производстве продукта. </w:t>
            </w:r>
          </w:p>
          <w:p w:rsidR="00527D12" w:rsidRDefault="00527D12" w:rsidP="00F4091A">
            <w:pPr>
              <w:pStyle w:val="a7"/>
              <w:numPr>
                <w:ilvl w:val="0"/>
                <w:numId w:val="18"/>
              </w:numPr>
              <w:tabs>
                <w:tab w:val="left" w:pos="462"/>
              </w:tabs>
              <w:spacing w:after="0"/>
              <w:ind w:left="37" w:firstLine="0"/>
              <w:jc w:val="both"/>
              <w:rPr>
                <w:rFonts w:ascii="Times New Roman" w:hAnsi="Times New Roman"/>
                <w:color w:val="auto"/>
                <w:sz w:val="24"/>
                <w:szCs w:val="24"/>
              </w:rPr>
            </w:pPr>
            <w:r w:rsidRPr="006A147E">
              <w:rPr>
                <w:rFonts w:ascii="Times New Roman" w:hAnsi="Times New Roman"/>
                <w:color w:val="auto"/>
                <w:sz w:val="24"/>
                <w:szCs w:val="24"/>
              </w:rPr>
              <w:t xml:space="preserve">Пространство продуктов и вертикальная дифференциация. </w:t>
            </w:r>
          </w:p>
          <w:p w:rsidR="00527D12" w:rsidRDefault="00527D12" w:rsidP="00F4091A">
            <w:pPr>
              <w:pStyle w:val="a7"/>
              <w:numPr>
                <w:ilvl w:val="0"/>
                <w:numId w:val="18"/>
              </w:numPr>
              <w:tabs>
                <w:tab w:val="left" w:pos="462"/>
              </w:tabs>
              <w:spacing w:after="0"/>
              <w:ind w:left="37" w:firstLine="0"/>
              <w:jc w:val="both"/>
              <w:rPr>
                <w:rFonts w:ascii="Times New Roman" w:hAnsi="Times New Roman"/>
                <w:color w:val="auto"/>
                <w:sz w:val="24"/>
                <w:szCs w:val="24"/>
              </w:rPr>
            </w:pPr>
            <w:r w:rsidRPr="006A147E">
              <w:rPr>
                <w:rFonts w:ascii="Times New Roman" w:hAnsi="Times New Roman"/>
                <w:color w:val="auto"/>
                <w:sz w:val="24"/>
                <w:szCs w:val="24"/>
              </w:rPr>
              <w:t xml:space="preserve">Горизонтальная дифференциация. </w:t>
            </w:r>
          </w:p>
          <w:p w:rsidR="00527D12" w:rsidRDefault="00527D12" w:rsidP="00F4091A">
            <w:pPr>
              <w:pStyle w:val="a7"/>
              <w:numPr>
                <w:ilvl w:val="0"/>
                <w:numId w:val="18"/>
              </w:numPr>
              <w:tabs>
                <w:tab w:val="left" w:pos="462"/>
              </w:tabs>
              <w:spacing w:after="0"/>
              <w:ind w:left="37" w:firstLine="0"/>
              <w:jc w:val="both"/>
              <w:rPr>
                <w:rFonts w:ascii="Times New Roman" w:hAnsi="Times New Roman"/>
                <w:color w:val="auto"/>
                <w:sz w:val="24"/>
                <w:szCs w:val="24"/>
              </w:rPr>
            </w:pPr>
            <w:r w:rsidRPr="006A147E">
              <w:rPr>
                <w:rFonts w:ascii="Times New Roman" w:hAnsi="Times New Roman"/>
                <w:color w:val="auto"/>
                <w:sz w:val="24"/>
                <w:szCs w:val="24"/>
              </w:rPr>
              <w:t xml:space="preserve">Товары, их характеристики и качество. </w:t>
            </w:r>
          </w:p>
          <w:p w:rsidR="00527D12" w:rsidRDefault="00527D12" w:rsidP="00F4091A">
            <w:pPr>
              <w:pStyle w:val="a7"/>
              <w:numPr>
                <w:ilvl w:val="0"/>
                <w:numId w:val="18"/>
              </w:numPr>
              <w:tabs>
                <w:tab w:val="left" w:pos="462"/>
              </w:tabs>
              <w:spacing w:after="0"/>
              <w:ind w:left="37" w:firstLine="0"/>
              <w:jc w:val="both"/>
              <w:rPr>
                <w:rFonts w:ascii="Times New Roman" w:hAnsi="Times New Roman"/>
                <w:color w:val="auto"/>
                <w:sz w:val="24"/>
                <w:szCs w:val="24"/>
              </w:rPr>
            </w:pPr>
            <w:r w:rsidRPr="006A147E">
              <w:rPr>
                <w:rFonts w:ascii="Times New Roman" w:hAnsi="Times New Roman"/>
                <w:color w:val="auto"/>
                <w:sz w:val="24"/>
                <w:szCs w:val="24"/>
              </w:rPr>
              <w:t xml:space="preserve">Качество, ответственность за продукт и информация. </w:t>
            </w:r>
          </w:p>
          <w:p w:rsidR="00527D12" w:rsidRDefault="00527D12" w:rsidP="00F4091A">
            <w:pPr>
              <w:pStyle w:val="a7"/>
              <w:numPr>
                <w:ilvl w:val="0"/>
                <w:numId w:val="18"/>
              </w:numPr>
              <w:tabs>
                <w:tab w:val="left" w:pos="462"/>
              </w:tabs>
              <w:spacing w:after="0"/>
              <w:ind w:left="37" w:firstLine="0"/>
              <w:jc w:val="both"/>
              <w:rPr>
                <w:rFonts w:ascii="Times New Roman" w:hAnsi="Times New Roman"/>
                <w:color w:val="auto"/>
                <w:sz w:val="24"/>
                <w:szCs w:val="24"/>
              </w:rPr>
            </w:pPr>
            <w:r w:rsidRPr="006A147E">
              <w:rPr>
                <w:rFonts w:ascii="Times New Roman" w:hAnsi="Times New Roman"/>
                <w:color w:val="auto"/>
                <w:sz w:val="24"/>
                <w:szCs w:val="24"/>
              </w:rPr>
              <w:t xml:space="preserve">Регулируемое качество и репутация. </w:t>
            </w:r>
          </w:p>
          <w:p w:rsidR="00527D12" w:rsidRDefault="00527D12" w:rsidP="00F4091A">
            <w:pPr>
              <w:pStyle w:val="a7"/>
              <w:numPr>
                <w:ilvl w:val="0"/>
                <w:numId w:val="18"/>
              </w:numPr>
              <w:tabs>
                <w:tab w:val="left" w:pos="462"/>
              </w:tabs>
              <w:spacing w:after="0"/>
              <w:ind w:left="37" w:firstLine="0"/>
              <w:jc w:val="both"/>
              <w:rPr>
                <w:rFonts w:ascii="Times New Roman" w:hAnsi="Times New Roman"/>
                <w:color w:val="auto"/>
                <w:sz w:val="24"/>
                <w:szCs w:val="24"/>
              </w:rPr>
            </w:pPr>
            <w:r w:rsidRPr="006A147E">
              <w:rPr>
                <w:rFonts w:ascii="Times New Roman" w:hAnsi="Times New Roman"/>
                <w:color w:val="auto"/>
                <w:sz w:val="24"/>
                <w:szCs w:val="24"/>
              </w:rPr>
              <w:t xml:space="preserve">Проблема асимметричной информации. </w:t>
            </w:r>
          </w:p>
          <w:p w:rsidR="00527D12" w:rsidRPr="000B2E6F" w:rsidRDefault="00527D12" w:rsidP="00F4091A">
            <w:pPr>
              <w:pStyle w:val="a7"/>
              <w:numPr>
                <w:ilvl w:val="0"/>
                <w:numId w:val="18"/>
              </w:numPr>
              <w:tabs>
                <w:tab w:val="left" w:pos="462"/>
              </w:tabs>
              <w:spacing w:after="0"/>
              <w:ind w:left="37" w:firstLine="0"/>
              <w:jc w:val="both"/>
              <w:rPr>
                <w:rFonts w:ascii="Times New Roman" w:hAnsi="Times New Roman"/>
                <w:color w:val="auto"/>
                <w:sz w:val="24"/>
                <w:szCs w:val="24"/>
              </w:rPr>
            </w:pPr>
            <w:r w:rsidRPr="006A147E">
              <w:rPr>
                <w:rFonts w:ascii="Times New Roman" w:hAnsi="Times New Roman"/>
                <w:color w:val="auto"/>
                <w:sz w:val="24"/>
                <w:szCs w:val="24"/>
              </w:rPr>
              <w:lastRenderedPageBreak/>
              <w:t>Особенности рекламы на монополизированном рынке</w:t>
            </w:r>
          </w:p>
        </w:tc>
      </w:tr>
      <w:tr w:rsidR="00527D12" w:rsidRPr="002D0F2F" w:rsidTr="006774E3">
        <w:tc>
          <w:tcPr>
            <w:tcW w:w="817" w:type="dxa"/>
          </w:tcPr>
          <w:p w:rsidR="00527D12" w:rsidRPr="002D0F2F" w:rsidRDefault="00527D12" w:rsidP="00FC610F">
            <w:pPr>
              <w:pStyle w:val="a3"/>
              <w:numPr>
                <w:ilvl w:val="0"/>
                <w:numId w:val="9"/>
              </w:numPr>
              <w:ind w:left="0"/>
              <w:jc w:val="both"/>
            </w:pPr>
            <w:r>
              <w:lastRenderedPageBreak/>
              <w:t>4.</w:t>
            </w:r>
          </w:p>
        </w:tc>
        <w:tc>
          <w:tcPr>
            <w:tcW w:w="2410" w:type="dxa"/>
          </w:tcPr>
          <w:p w:rsidR="00527D12" w:rsidRPr="000472E3" w:rsidRDefault="00527D12" w:rsidP="00FC610F">
            <w:pPr>
              <w:rPr>
                <w:bCs/>
              </w:rPr>
            </w:pPr>
            <w:r w:rsidRPr="00080FE8">
              <w:rPr>
                <w:bCs/>
              </w:rPr>
              <w:t>Олигополистическая структура рынка</w:t>
            </w:r>
          </w:p>
        </w:tc>
        <w:tc>
          <w:tcPr>
            <w:tcW w:w="6344" w:type="dxa"/>
          </w:tcPr>
          <w:p w:rsidR="00527D12" w:rsidRDefault="00527D12" w:rsidP="00F4091A">
            <w:pPr>
              <w:pStyle w:val="a3"/>
              <w:numPr>
                <w:ilvl w:val="0"/>
                <w:numId w:val="19"/>
              </w:numPr>
              <w:tabs>
                <w:tab w:val="left" w:pos="241"/>
                <w:tab w:val="left" w:pos="436"/>
              </w:tabs>
              <w:ind w:left="0" w:firstLine="0"/>
              <w:jc w:val="both"/>
            </w:pPr>
            <w:r w:rsidRPr="00FC610F">
              <w:t xml:space="preserve">Теория олигополистического ценообразования: основные элементы. </w:t>
            </w:r>
          </w:p>
          <w:p w:rsidR="00527D12" w:rsidRDefault="00527D12" w:rsidP="00F4091A">
            <w:pPr>
              <w:pStyle w:val="a3"/>
              <w:numPr>
                <w:ilvl w:val="0"/>
                <w:numId w:val="19"/>
              </w:numPr>
              <w:tabs>
                <w:tab w:val="left" w:pos="241"/>
                <w:tab w:val="left" w:pos="436"/>
              </w:tabs>
              <w:ind w:left="0" w:firstLine="0"/>
              <w:jc w:val="both"/>
            </w:pPr>
            <w:r w:rsidRPr="00FC610F">
              <w:t xml:space="preserve">Понятие равновесия Нэша. </w:t>
            </w:r>
          </w:p>
          <w:p w:rsidR="00527D12" w:rsidRDefault="00527D12" w:rsidP="00F4091A">
            <w:pPr>
              <w:pStyle w:val="a3"/>
              <w:numPr>
                <w:ilvl w:val="0"/>
                <w:numId w:val="19"/>
              </w:numPr>
              <w:tabs>
                <w:tab w:val="left" w:pos="241"/>
                <w:tab w:val="left" w:pos="436"/>
              </w:tabs>
              <w:ind w:left="0" w:firstLine="0"/>
              <w:jc w:val="both"/>
            </w:pPr>
            <w:r w:rsidRPr="00FC610F">
              <w:t xml:space="preserve">«Дилемма заключенного». </w:t>
            </w:r>
          </w:p>
          <w:p w:rsidR="00527D12" w:rsidRDefault="00527D12" w:rsidP="00F4091A">
            <w:pPr>
              <w:pStyle w:val="a3"/>
              <w:numPr>
                <w:ilvl w:val="0"/>
                <w:numId w:val="19"/>
              </w:numPr>
              <w:tabs>
                <w:tab w:val="left" w:pos="241"/>
                <w:tab w:val="left" w:pos="436"/>
              </w:tabs>
              <w:ind w:left="0" w:firstLine="0"/>
              <w:jc w:val="both"/>
            </w:pPr>
            <w:r w:rsidRPr="00FC610F">
              <w:t xml:space="preserve">Ценовая конкуренция в условиях олигополистического рынка. </w:t>
            </w:r>
          </w:p>
          <w:p w:rsidR="00527D12" w:rsidRDefault="00527D12" w:rsidP="00F4091A">
            <w:pPr>
              <w:pStyle w:val="a3"/>
              <w:numPr>
                <w:ilvl w:val="0"/>
                <w:numId w:val="19"/>
              </w:numPr>
              <w:tabs>
                <w:tab w:val="left" w:pos="241"/>
                <w:tab w:val="left" w:pos="436"/>
              </w:tabs>
              <w:ind w:left="0" w:firstLine="0"/>
              <w:jc w:val="both"/>
            </w:pPr>
            <w:r w:rsidRPr="00FC610F">
              <w:t xml:space="preserve">Модель Курно. </w:t>
            </w:r>
          </w:p>
          <w:p w:rsidR="00527D12" w:rsidRDefault="00527D12" w:rsidP="00F4091A">
            <w:pPr>
              <w:pStyle w:val="a3"/>
              <w:numPr>
                <w:ilvl w:val="0"/>
                <w:numId w:val="19"/>
              </w:numPr>
              <w:tabs>
                <w:tab w:val="left" w:pos="241"/>
                <w:tab w:val="left" w:pos="436"/>
              </w:tabs>
              <w:ind w:left="0" w:firstLine="0"/>
              <w:jc w:val="both"/>
            </w:pPr>
            <w:r w:rsidRPr="00FC610F">
              <w:t xml:space="preserve">Модель Бертрана и ее анализ. </w:t>
            </w:r>
          </w:p>
          <w:p w:rsidR="00527D12" w:rsidRDefault="00527D12" w:rsidP="00F4091A">
            <w:pPr>
              <w:pStyle w:val="a3"/>
              <w:numPr>
                <w:ilvl w:val="0"/>
                <w:numId w:val="19"/>
              </w:numPr>
              <w:tabs>
                <w:tab w:val="left" w:pos="241"/>
                <w:tab w:val="left" w:pos="436"/>
              </w:tabs>
              <w:ind w:left="0" w:firstLine="0"/>
              <w:jc w:val="both"/>
            </w:pPr>
            <w:r w:rsidRPr="00FC610F">
              <w:t xml:space="preserve">Особенности поведения доминирующей фирмы. </w:t>
            </w:r>
          </w:p>
          <w:p w:rsidR="00527D12" w:rsidRDefault="00527D12" w:rsidP="00F4091A">
            <w:pPr>
              <w:pStyle w:val="a3"/>
              <w:numPr>
                <w:ilvl w:val="0"/>
                <w:numId w:val="19"/>
              </w:numPr>
              <w:tabs>
                <w:tab w:val="left" w:pos="241"/>
                <w:tab w:val="left" w:pos="436"/>
              </w:tabs>
              <w:ind w:left="0" w:firstLine="0"/>
              <w:jc w:val="both"/>
            </w:pPr>
            <w:r w:rsidRPr="00FC610F">
              <w:t xml:space="preserve">Модель следования за лидером Штакельберга и модель доминирующей фирмы Формайхера. </w:t>
            </w:r>
          </w:p>
          <w:p w:rsidR="00527D12" w:rsidRDefault="00527D12" w:rsidP="00F4091A">
            <w:pPr>
              <w:pStyle w:val="a3"/>
              <w:numPr>
                <w:ilvl w:val="0"/>
                <w:numId w:val="19"/>
              </w:numPr>
              <w:tabs>
                <w:tab w:val="left" w:pos="241"/>
                <w:tab w:val="left" w:pos="436"/>
              </w:tabs>
              <w:ind w:left="0" w:firstLine="0"/>
              <w:jc w:val="both"/>
            </w:pPr>
            <w:r w:rsidRPr="00FC610F">
              <w:t xml:space="preserve">Динамическая ценовая конкуренция, открытые и тайные соглашения (сговоры). </w:t>
            </w:r>
          </w:p>
          <w:p w:rsidR="00527D12" w:rsidRDefault="00527D12" w:rsidP="00F4091A">
            <w:pPr>
              <w:pStyle w:val="a3"/>
              <w:numPr>
                <w:ilvl w:val="0"/>
                <w:numId w:val="19"/>
              </w:numPr>
              <w:tabs>
                <w:tab w:val="left" w:pos="241"/>
                <w:tab w:val="left" w:pos="436"/>
              </w:tabs>
              <w:ind w:left="0" w:firstLine="0"/>
              <w:jc w:val="both"/>
            </w:pPr>
            <w:r w:rsidRPr="00FC610F">
              <w:t>Экономическая проблема сговора.</w:t>
            </w:r>
          </w:p>
          <w:p w:rsidR="00527D12" w:rsidRDefault="00527D12" w:rsidP="00F4091A">
            <w:pPr>
              <w:pStyle w:val="a3"/>
              <w:numPr>
                <w:ilvl w:val="0"/>
                <w:numId w:val="19"/>
              </w:numPr>
              <w:tabs>
                <w:tab w:val="left" w:pos="241"/>
                <w:tab w:val="left" w:pos="436"/>
              </w:tabs>
              <w:ind w:left="0" w:firstLine="0"/>
              <w:jc w:val="both"/>
            </w:pPr>
            <w:r w:rsidRPr="00FC610F">
              <w:t>Картельные соглашения и проблема их нарушения.</w:t>
            </w:r>
          </w:p>
          <w:p w:rsidR="00527D12" w:rsidRDefault="00527D12" w:rsidP="00F4091A">
            <w:pPr>
              <w:pStyle w:val="a3"/>
              <w:numPr>
                <w:ilvl w:val="0"/>
                <w:numId w:val="19"/>
              </w:numPr>
              <w:tabs>
                <w:tab w:val="left" w:pos="241"/>
                <w:tab w:val="left" w:pos="436"/>
              </w:tabs>
              <w:ind w:left="0" w:firstLine="0"/>
              <w:jc w:val="both"/>
            </w:pPr>
            <w:r w:rsidRPr="00FC610F">
              <w:t xml:space="preserve">Лидерство в ценах. </w:t>
            </w:r>
          </w:p>
          <w:p w:rsidR="00527D12" w:rsidRDefault="00527D12" w:rsidP="00F4091A">
            <w:pPr>
              <w:pStyle w:val="a3"/>
              <w:numPr>
                <w:ilvl w:val="0"/>
                <w:numId w:val="19"/>
              </w:numPr>
              <w:tabs>
                <w:tab w:val="left" w:pos="241"/>
                <w:tab w:val="left" w:pos="436"/>
              </w:tabs>
              <w:ind w:left="0" w:firstLine="0"/>
              <w:jc w:val="both"/>
            </w:pPr>
            <w:r w:rsidRPr="00FC610F">
              <w:t xml:space="preserve">Политика «издержки плюс». </w:t>
            </w:r>
          </w:p>
          <w:p w:rsidR="00527D12" w:rsidRDefault="00527D12" w:rsidP="00F4091A">
            <w:pPr>
              <w:pStyle w:val="a3"/>
              <w:numPr>
                <w:ilvl w:val="0"/>
                <w:numId w:val="19"/>
              </w:numPr>
              <w:tabs>
                <w:tab w:val="left" w:pos="241"/>
                <w:tab w:val="left" w:pos="436"/>
              </w:tabs>
              <w:ind w:left="0" w:firstLine="0"/>
              <w:jc w:val="both"/>
            </w:pPr>
            <w:r w:rsidRPr="00FC610F">
              <w:t>Условия, ограничивающие ценовую координацию.</w:t>
            </w:r>
          </w:p>
          <w:p w:rsidR="00527D12" w:rsidRDefault="00527D12" w:rsidP="00F4091A">
            <w:pPr>
              <w:pStyle w:val="a3"/>
              <w:numPr>
                <w:ilvl w:val="0"/>
                <w:numId w:val="19"/>
              </w:numPr>
              <w:tabs>
                <w:tab w:val="left" w:pos="241"/>
                <w:tab w:val="left" w:pos="436"/>
              </w:tabs>
              <w:ind w:left="0" w:firstLine="0"/>
              <w:jc w:val="both"/>
            </w:pPr>
            <w:r w:rsidRPr="00FC610F">
              <w:t xml:space="preserve">Дифференциация продукта, потребительские предпочтения и реклама. </w:t>
            </w:r>
          </w:p>
          <w:p w:rsidR="00527D12" w:rsidRPr="007B023B" w:rsidRDefault="00527D12" w:rsidP="00F4091A">
            <w:pPr>
              <w:pStyle w:val="a3"/>
              <w:numPr>
                <w:ilvl w:val="0"/>
                <w:numId w:val="19"/>
              </w:numPr>
              <w:tabs>
                <w:tab w:val="left" w:pos="241"/>
                <w:tab w:val="left" w:pos="436"/>
              </w:tabs>
              <w:ind w:left="0" w:firstLine="0"/>
              <w:jc w:val="both"/>
            </w:pPr>
            <w:r w:rsidRPr="00FC610F">
              <w:t>Антитрестовская политика в отношении соглашений о фиксировании цен: опыт США, Евросоюза, России.</w:t>
            </w:r>
          </w:p>
        </w:tc>
      </w:tr>
      <w:tr w:rsidR="00527D12" w:rsidRPr="002D0F2F" w:rsidTr="006774E3">
        <w:tc>
          <w:tcPr>
            <w:tcW w:w="817" w:type="dxa"/>
          </w:tcPr>
          <w:p w:rsidR="00527D12" w:rsidRPr="002D0F2F" w:rsidRDefault="00527D12" w:rsidP="00FC610F">
            <w:pPr>
              <w:pStyle w:val="a3"/>
              <w:ind w:left="0"/>
              <w:jc w:val="both"/>
            </w:pPr>
            <w:r>
              <w:t>5.</w:t>
            </w:r>
          </w:p>
        </w:tc>
        <w:tc>
          <w:tcPr>
            <w:tcW w:w="2410" w:type="dxa"/>
          </w:tcPr>
          <w:p w:rsidR="00527D12" w:rsidRPr="000472E3" w:rsidRDefault="00527D12" w:rsidP="00FC610F">
            <w:pPr>
              <w:jc w:val="both"/>
            </w:pPr>
            <w:r>
              <w:t>Дифференциация продукта.</w:t>
            </w:r>
          </w:p>
        </w:tc>
        <w:tc>
          <w:tcPr>
            <w:tcW w:w="6344" w:type="dxa"/>
          </w:tcPr>
          <w:p w:rsidR="00527D12" w:rsidRDefault="00527D12" w:rsidP="00F4091A">
            <w:pPr>
              <w:pStyle w:val="a3"/>
              <w:numPr>
                <w:ilvl w:val="0"/>
                <w:numId w:val="20"/>
              </w:numPr>
              <w:ind w:left="0" w:firstLine="0"/>
              <w:jc w:val="both"/>
            </w:pPr>
            <w:r w:rsidRPr="00410B33">
              <w:t>Дифференциация продукта. Горизонтальная и вертикальная дифференциация продукта и монопольная власть.</w:t>
            </w:r>
            <w:r>
              <w:t xml:space="preserve"> Подходы к измерению степени дифференциации продукции.</w:t>
            </w:r>
          </w:p>
          <w:p w:rsidR="00527D12" w:rsidRDefault="00527D12" w:rsidP="00F4091A">
            <w:pPr>
              <w:pStyle w:val="a3"/>
              <w:numPr>
                <w:ilvl w:val="0"/>
                <w:numId w:val="20"/>
              </w:numPr>
              <w:ind w:left="0" w:firstLine="0"/>
              <w:jc w:val="both"/>
            </w:pPr>
            <w:r>
              <w:t>Простейшие модели. Эффекты собственной и перекрестной цены. Количественные и Ценовые игры при неоднородных продуктах, модификация моделей Курно и Бертрана. Модель последовательных действий.</w:t>
            </w:r>
          </w:p>
          <w:p w:rsidR="00527D12" w:rsidRDefault="00527D12" w:rsidP="00F4091A">
            <w:pPr>
              <w:pStyle w:val="a3"/>
              <w:numPr>
                <w:ilvl w:val="0"/>
                <w:numId w:val="20"/>
              </w:numPr>
              <w:ind w:left="0" w:firstLine="0"/>
              <w:jc w:val="both"/>
            </w:pPr>
            <w:r w:rsidRPr="00410B33">
              <w:t>Монополистическая конкуренция</w:t>
            </w:r>
            <w:r>
              <w:t>. Фирмы и торговые марки. Равновесие Чемберлина при монополистической конкуренции. Влияние постоянных издержек на число марок и состояние рынка. Аллокативная неэффективность монополистической конкуренции и доводы за продуктовой многообразие.</w:t>
            </w:r>
          </w:p>
          <w:p w:rsidR="00527D12" w:rsidRDefault="00527D12" w:rsidP="00F4091A">
            <w:pPr>
              <w:pStyle w:val="a3"/>
              <w:numPr>
                <w:ilvl w:val="0"/>
                <w:numId w:val="20"/>
              </w:numPr>
              <w:ind w:left="0" w:firstLine="0"/>
              <w:jc w:val="both"/>
            </w:pPr>
            <w:r>
              <w:t xml:space="preserve">Пространственные (адресные) модели. Модель линейного города, «зонтики Хотеллинга», влияние структуры издержек на уровень дифференциации, последовательный вход в отрасль. </w:t>
            </w:r>
          </w:p>
          <w:p w:rsidR="00527D12" w:rsidRDefault="00527D12" w:rsidP="00F4091A">
            <w:pPr>
              <w:pStyle w:val="a3"/>
              <w:numPr>
                <w:ilvl w:val="0"/>
                <w:numId w:val="20"/>
              </w:numPr>
              <w:ind w:left="0" w:firstLine="0"/>
              <w:jc w:val="both"/>
            </w:pPr>
            <w:r>
              <w:t>Модель Ланкастера, продукт как совокупность потребительских характеристик.</w:t>
            </w:r>
          </w:p>
          <w:p w:rsidR="00527D12" w:rsidRDefault="00527D12" w:rsidP="00F4091A">
            <w:pPr>
              <w:pStyle w:val="a3"/>
              <w:numPr>
                <w:ilvl w:val="0"/>
                <w:numId w:val="20"/>
              </w:numPr>
              <w:ind w:left="0" w:firstLine="0"/>
              <w:jc w:val="both"/>
            </w:pPr>
            <w:r>
              <w:t>Модель вертикальной дифференциации продукта Саттона.</w:t>
            </w:r>
          </w:p>
          <w:p w:rsidR="00527D12" w:rsidRPr="004F4739" w:rsidRDefault="00527D12" w:rsidP="00410B33">
            <w:pPr>
              <w:jc w:val="both"/>
            </w:pPr>
          </w:p>
        </w:tc>
      </w:tr>
      <w:tr w:rsidR="00527D12" w:rsidRPr="002D0F2F" w:rsidTr="006774E3">
        <w:tc>
          <w:tcPr>
            <w:tcW w:w="817" w:type="dxa"/>
          </w:tcPr>
          <w:p w:rsidR="00527D12" w:rsidRPr="002D0F2F" w:rsidRDefault="00527D12" w:rsidP="00DC7262">
            <w:pPr>
              <w:pStyle w:val="a3"/>
              <w:ind w:left="0"/>
              <w:jc w:val="both"/>
            </w:pPr>
            <w:r>
              <w:t>6.</w:t>
            </w:r>
          </w:p>
        </w:tc>
        <w:tc>
          <w:tcPr>
            <w:tcW w:w="2410" w:type="dxa"/>
          </w:tcPr>
          <w:p w:rsidR="00527D12" w:rsidRPr="0011664E" w:rsidRDefault="00527D12" w:rsidP="00DC7262">
            <w:pPr>
              <w:shd w:val="clear" w:color="auto" w:fill="FFFFFF"/>
              <w:rPr>
                <w:bCs/>
              </w:rPr>
            </w:pPr>
            <w:r>
              <w:t>Ценовая дискриминация</w:t>
            </w:r>
          </w:p>
        </w:tc>
        <w:tc>
          <w:tcPr>
            <w:tcW w:w="6344" w:type="dxa"/>
          </w:tcPr>
          <w:p w:rsidR="00527D12" w:rsidRDefault="00527D12" w:rsidP="00F4091A">
            <w:pPr>
              <w:pStyle w:val="a3"/>
              <w:numPr>
                <w:ilvl w:val="0"/>
                <w:numId w:val="21"/>
              </w:numPr>
              <w:tabs>
                <w:tab w:val="left" w:pos="241"/>
              </w:tabs>
              <w:ind w:left="-105" w:firstLine="105"/>
              <w:jc w:val="both"/>
            </w:pPr>
            <w:r>
              <w:t>Ценовая дискриминация, ее основные разновидности.</w:t>
            </w:r>
          </w:p>
          <w:p w:rsidR="00527D12" w:rsidRDefault="00527D12" w:rsidP="00F4091A">
            <w:pPr>
              <w:pStyle w:val="a3"/>
              <w:numPr>
                <w:ilvl w:val="0"/>
                <w:numId w:val="21"/>
              </w:numPr>
              <w:tabs>
                <w:tab w:val="left" w:pos="241"/>
              </w:tabs>
              <w:ind w:left="-105" w:firstLine="105"/>
              <w:jc w:val="both"/>
            </w:pPr>
            <w:r>
              <w:t xml:space="preserve">Совершенная ценовая дискриминация. </w:t>
            </w:r>
          </w:p>
          <w:p w:rsidR="00527D12" w:rsidRDefault="00527D12" w:rsidP="00F4091A">
            <w:pPr>
              <w:pStyle w:val="a3"/>
              <w:numPr>
                <w:ilvl w:val="0"/>
                <w:numId w:val="21"/>
              </w:numPr>
              <w:tabs>
                <w:tab w:val="left" w:pos="241"/>
              </w:tabs>
              <w:ind w:left="-105" w:firstLine="105"/>
              <w:jc w:val="both"/>
            </w:pPr>
            <w:r>
              <w:lastRenderedPageBreak/>
              <w:t xml:space="preserve">Несовершенная ценовая дискриминация и ее воздействие на благосостояние. </w:t>
            </w:r>
          </w:p>
          <w:p w:rsidR="00527D12" w:rsidRDefault="00527D12" w:rsidP="00F4091A">
            <w:pPr>
              <w:pStyle w:val="a3"/>
              <w:numPr>
                <w:ilvl w:val="0"/>
                <w:numId w:val="21"/>
              </w:numPr>
              <w:tabs>
                <w:tab w:val="left" w:pos="241"/>
              </w:tabs>
              <w:ind w:left="-105" w:firstLine="105"/>
              <w:jc w:val="both"/>
            </w:pPr>
            <w:r>
              <w:t xml:space="preserve">Инструменты ценовой дискриминации. </w:t>
            </w:r>
          </w:p>
          <w:p w:rsidR="00527D12" w:rsidRDefault="00527D12" w:rsidP="00F4091A">
            <w:pPr>
              <w:pStyle w:val="a3"/>
              <w:numPr>
                <w:ilvl w:val="0"/>
                <w:numId w:val="21"/>
              </w:numPr>
              <w:tabs>
                <w:tab w:val="left" w:pos="241"/>
              </w:tabs>
              <w:ind w:left="-105" w:firstLine="105"/>
              <w:jc w:val="both"/>
            </w:pPr>
            <w:r>
              <w:t xml:space="preserve">Двухставочные тарифы. Связанные продажи как инструмент ценовой дискриминации. </w:t>
            </w:r>
          </w:p>
          <w:p w:rsidR="00527D12" w:rsidRDefault="00527D12" w:rsidP="00F4091A">
            <w:pPr>
              <w:pStyle w:val="a3"/>
              <w:numPr>
                <w:ilvl w:val="0"/>
                <w:numId w:val="21"/>
              </w:numPr>
              <w:tabs>
                <w:tab w:val="left" w:pos="241"/>
              </w:tabs>
              <w:ind w:left="-105" w:firstLine="105"/>
              <w:jc w:val="both"/>
            </w:pPr>
            <w:r>
              <w:t xml:space="preserve">Модель дискриминации по качеству. </w:t>
            </w:r>
          </w:p>
          <w:p w:rsidR="00527D12" w:rsidRDefault="00527D12" w:rsidP="00F4091A">
            <w:pPr>
              <w:pStyle w:val="a3"/>
              <w:numPr>
                <w:ilvl w:val="0"/>
                <w:numId w:val="21"/>
              </w:numPr>
              <w:tabs>
                <w:tab w:val="left" w:pos="241"/>
              </w:tabs>
              <w:ind w:left="-105" w:firstLine="105"/>
              <w:jc w:val="both"/>
            </w:pPr>
            <w:r>
              <w:t xml:space="preserve">Антитрестовская политика в отношении ценовой дискриминации. </w:t>
            </w:r>
          </w:p>
          <w:p w:rsidR="00527D12" w:rsidRDefault="00527D12" w:rsidP="00F4091A">
            <w:pPr>
              <w:pStyle w:val="a3"/>
              <w:numPr>
                <w:ilvl w:val="0"/>
                <w:numId w:val="21"/>
              </w:numPr>
              <w:tabs>
                <w:tab w:val="left" w:pos="241"/>
              </w:tabs>
              <w:ind w:left="-105" w:firstLine="105"/>
              <w:jc w:val="both"/>
            </w:pPr>
            <w:r>
              <w:t>История развития законодательства.</w:t>
            </w:r>
          </w:p>
          <w:p w:rsidR="00527D12" w:rsidRDefault="00527D12" w:rsidP="00F4091A">
            <w:pPr>
              <w:pStyle w:val="a3"/>
              <w:numPr>
                <w:ilvl w:val="0"/>
                <w:numId w:val="21"/>
              </w:numPr>
              <w:tabs>
                <w:tab w:val="left" w:pos="241"/>
              </w:tabs>
              <w:ind w:left="-105" w:firstLine="105"/>
              <w:jc w:val="both"/>
            </w:pPr>
            <w:r>
              <w:t xml:space="preserve">Суть закона Робинсона-Петмана. </w:t>
            </w:r>
          </w:p>
          <w:p w:rsidR="00527D12" w:rsidRPr="007B023B" w:rsidRDefault="00527D12" w:rsidP="00F4091A">
            <w:pPr>
              <w:pStyle w:val="a3"/>
              <w:numPr>
                <w:ilvl w:val="0"/>
                <w:numId w:val="21"/>
              </w:numPr>
              <w:tabs>
                <w:tab w:val="left" w:pos="241"/>
              </w:tabs>
              <w:ind w:left="-105" w:firstLine="105"/>
              <w:jc w:val="both"/>
            </w:pPr>
            <w:r>
              <w:t>Аргументы в защиту «дискриминаторов».</w:t>
            </w:r>
          </w:p>
        </w:tc>
      </w:tr>
      <w:tr w:rsidR="00527D12" w:rsidRPr="002D0F2F" w:rsidTr="006774E3">
        <w:tc>
          <w:tcPr>
            <w:tcW w:w="817" w:type="dxa"/>
          </w:tcPr>
          <w:p w:rsidR="00527D12" w:rsidRDefault="00527D12" w:rsidP="00FC610F">
            <w:pPr>
              <w:pStyle w:val="a3"/>
              <w:ind w:left="0"/>
              <w:jc w:val="both"/>
            </w:pPr>
            <w:r>
              <w:lastRenderedPageBreak/>
              <w:t>7.</w:t>
            </w:r>
          </w:p>
        </w:tc>
        <w:tc>
          <w:tcPr>
            <w:tcW w:w="2410" w:type="dxa"/>
          </w:tcPr>
          <w:p w:rsidR="00527D12" w:rsidRPr="0011664E" w:rsidRDefault="00527D12" w:rsidP="001E0A48">
            <w:pPr>
              <w:shd w:val="clear" w:color="auto" w:fill="FFFFFF"/>
              <w:rPr>
                <w:rStyle w:val="af4"/>
                <w:b w:val="0"/>
              </w:rPr>
            </w:pPr>
            <w:r>
              <w:rPr>
                <w:rStyle w:val="af4"/>
                <w:b w:val="0"/>
              </w:rPr>
              <w:t>Доминирующая фирма и картель.</w:t>
            </w:r>
          </w:p>
        </w:tc>
        <w:tc>
          <w:tcPr>
            <w:tcW w:w="6344" w:type="dxa"/>
          </w:tcPr>
          <w:p w:rsidR="00527D12" w:rsidRDefault="00527D12" w:rsidP="00F4091A">
            <w:pPr>
              <w:numPr>
                <w:ilvl w:val="0"/>
                <w:numId w:val="12"/>
              </w:numPr>
              <w:shd w:val="clear" w:color="auto" w:fill="FFFFFF"/>
              <w:tabs>
                <w:tab w:val="left" w:pos="34"/>
                <w:tab w:val="left" w:pos="241"/>
              </w:tabs>
              <w:ind w:left="0" w:right="22" w:firstLine="0"/>
              <w:jc w:val="both"/>
            </w:pPr>
            <w:r>
              <w:t>Характеристика рынка доминирующей фирмы. Условия реализации доминирования.</w:t>
            </w:r>
          </w:p>
          <w:p w:rsidR="00527D12" w:rsidRDefault="00527D12" w:rsidP="00F4091A">
            <w:pPr>
              <w:numPr>
                <w:ilvl w:val="0"/>
                <w:numId w:val="12"/>
              </w:numPr>
              <w:shd w:val="clear" w:color="auto" w:fill="FFFFFF"/>
              <w:tabs>
                <w:tab w:val="left" w:pos="34"/>
                <w:tab w:val="left" w:pos="241"/>
              </w:tabs>
              <w:ind w:left="0" w:right="22" w:firstLine="0"/>
              <w:jc w:val="both"/>
            </w:pPr>
            <w:r>
              <w:t>Модель ценового лидерства доминирующей фирмы с закрытым и открытым входом на примере модели Форхаймера.</w:t>
            </w:r>
          </w:p>
          <w:p w:rsidR="00527D12" w:rsidRDefault="00527D12" w:rsidP="00F4091A">
            <w:pPr>
              <w:numPr>
                <w:ilvl w:val="0"/>
                <w:numId w:val="12"/>
              </w:numPr>
              <w:shd w:val="clear" w:color="auto" w:fill="FFFFFF"/>
              <w:tabs>
                <w:tab w:val="left" w:pos="34"/>
                <w:tab w:val="left" w:pos="241"/>
              </w:tabs>
              <w:ind w:left="0" w:right="22" w:firstLine="0"/>
              <w:jc w:val="both"/>
            </w:pPr>
            <w:r>
              <w:t>Модель лидерства по объему выпуска Шкательберга.</w:t>
            </w:r>
          </w:p>
          <w:p w:rsidR="00527D12" w:rsidRDefault="00527D12" w:rsidP="00F4091A">
            <w:pPr>
              <w:numPr>
                <w:ilvl w:val="0"/>
                <w:numId w:val="12"/>
              </w:numPr>
              <w:shd w:val="clear" w:color="auto" w:fill="FFFFFF"/>
              <w:tabs>
                <w:tab w:val="left" w:pos="34"/>
                <w:tab w:val="left" w:pos="241"/>
              </w:tabs>
              <w:ind w:left="0" w:right="22" w:firstLine="0"/>
              <w:jc w:val="both"/>
            </w:pPr>
            <w:r>
              <w:t>Последствия деятельности доминирующей фирмы на отраслевом рынке.</w:t>
            </w:r>
          </w:p>
          <w:p w:rsidR="00527D12" w:rsidRDefault="00527D12" w:rsidP="00F4091A">
            <w:pPr>
              <w:numPr>
                <w:ilvl w:val="0"/>
                <w:numId w:val="12"/>
              </w:numPr>
              <w:shd w:val="clear" w:color="auto" w:fill="FFFFFF"/>
              <w:tabs>
                <w:tab w:val="left" w:pos="34"/>
                <w:tab w:val="left" w:pos="241"/>
              </w:tabs>
              <w:ind w:left="0" w:right="22" w:firstLine="0"/>
              <w:jc w:val="both"/>
            </w:pPr>
            <w:r>
              <w:t>Картель как форма согласованного поведения: понятие картеля, его виды.</w:t>
            </w:r>
          </w:p>
          <w:p w:rsidR="00527D12" w:rsidRDefault="00527D12" w:rsidP="00F4091A">
            <w:pPr>
              <w:numPr>
                <w:ilvl w:val="0"/>
                <w:numId w:val="12"/>
              </w:numPr>
              <w:shd w:val="clear" w:color="auto" w:fill="FFFFFF"/>
              <w:tabs>
                <w:tab w:val="left" w:pos="34"/>
                <w:tab w:val="left" w:pos="241"/>
              </w:tabs>
              <w:ind w:left="0" w:right="22" w:firstLine="0"/>
              <w:jc w:val="both"/>
            </w:pPr>
            <w:r>
              <w:t>Причины нестабильности картельных соглашений.</w:t>
            </w:r>
          </w:p>
          <w:p w:rsidR="00527D12" w:rsidRDefault="00527D12" w:rsidP="00F4091A">
            <w:pPr>
              <w:numPr>
                <w:ilvl w:val="0"/>
                <w:numId w:val="12"/>
              </w:numPr>
              <w:shd w:val="clear" w:color="auto" w:fill="FFFFFF"/>
              <w:tabs>
                <w:tab w:val="left" w:pos="34"/>
                <w:tab w:val="left" w:pos="241"/>
              </w:tabs>
              <w:ind w:left="0" w:right="22" w:firstLine="0"/>
              <w:jc w:val="both"/>
            </w:pPr>
            <w:r>
              <w:t>Факторы, способствующие формированию картеля и его стабильному существованию.</w:t>
            </w:r>
          </w:p>
          <w:p w:rsidR="00527D12" w:rsidRDefault="00527D12" w:rsidP="00F4091A">
            <w:pPr>
              <w:numPr>
                <w:ilvl w:val="0"/>
                <w:numId w:val="12"/>
              </w:numPr>
              <w:shd w:val="clear" w:color="auto" w:fill="FFFFFF"/>
              <w:tabs>
                <w:tab w:val="left" w:pos="34"/>
                <w:tab w:val="left" w:pos="241"/>
              </w:tabs>
              <w:ind w:left="0" w:right="22" w:firstLine="0"/>
              <w:jc w:val="both"/>
            </w:pPr>
            <w:r>
              <w:t>Методы предотвращения нарушения картельного соглашения. Стратегия «курка».</w:t>
            </w:r>
          </w:p>
          <w:p w:rsidR="00527D12" w:rsidRPr="00C06B3E" w:rsidRDefault="00527D12" w:rsidP="00F4091A">
            <w:pPr>
              <w:numPr>
                <w:ilvl w:val="0"/>
                <w:numId w:val="12"/>
              </w:numPr>
              <w:shd w:val="clear" w:color="auto" w:fill="FFFFFF"/>
              <w:tabs>
                <w:tab w:val="left" w:pos="34"/>
                <w:tab w:val="left" w:pos="241"/>
              </w:tabs>
              <w:ind w:left="0" w:right="22" w:firstLine="0"/>
              <w:jc w:val="both"/>
            </w:pPr>
            <w:r>
              <w:t>Стратегии сознательного подражания (лидерство в ценах, фокальные точки)</w:t>
            </w:r>
          </w:p>
        </w:tc>
      </w:tr>
      <w:tr w:rsidR="00527D12" w:rsidRPr="002D0F2F" w:rsidTr="006774E3">
        <w:tc>
          <w:tcPr>
            <w:tcW w:w="817" w:type="dxa"/>
          </w:tcPr>
          <w:p w:rsidR="00527D12" w:rsidRDefault="00527D12" w:rsidP="00135A0A">
            <w:pPr>
              <w:pStyle w:val="a3"/>
              <w:ind w:left="0"/>
              <w:jc w:val="both"/>
            </w:pPr>
            <w:r>
              <w:t>8.</w:t>
            </w:r>
          </w:p>
        </w:tc>
        <w:tc>
          <w:tcPr>
            <w:tcW w:w="2410" w:type="dxa"/>
          </w:tcPr>
          <w:p w:rsidR="00527D12" w:rsidRPr="00F3044D" w:rsidRDefault="00527D12" w:rsidP="00135A0A">
            <w:pPr>
              <w:shd w:val="clear" w:color="auto" w:fill="FFFFFF"/>
            </w:pPr>
            <w:r>
              <w:t>Роль рекламы в продуктовой дифференциации</w:t>
            </w:r>
          </w:p>
        </w:tc>
        <w:tc>
          <w:tcPr>
            <w:tcW w:w="6344" w:type="dxa"/>
          </w:tcPr>
          <w:p w:rsidR="00527D12" w:rsidRDefault="00527D12" w:rsidP="00F4091A">
            <w:pPr>
              <w:pStyle w:val="a3"/>
              <w:numPr>
                <w:ilvl w:val="0"/>
                <w:numId w:val="22"/>
              </w:numPr>
              <w:tabs>
                <w:tab w:val="left" w:pos="316"/>
              </w:tabs>
              <w:ind w:left="0" w:firstLine="0"/>
              <w:jc w:val="both"/>
            </w:pPr>
            <w:r>
              <w:t>Пробуждающая реклама. Уровень рекламы, максимизирующий прибыль монополии. Уровень рекламы и уровень цен. Уровень рекламы и его влияние на общественное благосостояние, негативное влияние существование монополии. Теорема Дорфмана-Штайнера, модификация для случая олигополии.</w:t>
            </w:r>
          </w:p>
          <w:p w:rsidR="00527D12" w:rsidRDefault="00527D12" w:rsidP="00F4091A">
            <w:pPr>
              <w:pStyle w:val="a3"/>
              <w:numPr>
                <w:ilvl w:val="0"/>
                <w:numId w:val="22"/>
              </w:numPr>
              <w:tabs>
                <w:tab w:val="left" w:pos="316"/>
              </w:tabs>
              <w:ind w:left="0" w:firstLine="0"/>
              <w:jc w:val="both"/>
            </w:pPr>
            <w:r>
              <w:t>Информативная реклама.</w:t>
            </w:r>
          </w:p>
          <w:p w:rsidR="00527D12" w:rsidRDefault="00527D12" w:rsidP="00135A0A">
            <w:pPr>
              <w:tabs>
                <w:tab w:val="left" w:pos="316"/>
              </w:tabs>
              <w:jc w:val="both"/>
            </w:pPr>
            <w:r>
              <w:t xml:space="preserve"> Равновесное число рекламодателей, общественно оптимальный уровень рекламы, зависимость от вероятности достижения потребителя. </w:t>
            </w:r>
          </w:p>
          <w:p w:rsidR="00527D12" w:rsidRDefault="00527D12" w:rsidP="00135A0A">
            <w:pPr>
              <w:tabs>
                <w:tab w:val="left" w:pos="316"/>
              </w:tabs>
              <w:jc w:val="both"/>
            </w:pPr>
            <w:r>
              <w:t>Влияние рекламы на уровень цен.</w:t>
            </w:r>
          </w:p>
          <w:p w:rsidR="00527D12" w:rsidRDefault="00527D12" w:rsidP="00F4091A">
            <w:pPr>
              <w:pStyle w:val="a3"/>
              <w:numPr>
                <w:ilvl w:val="0"/>
                <w:numId w:val="22"/>
              </w:numPr>
              <w:tabs>
                <w:tab w:val="left" w:pos="316"/>
              </w:tabs>
              <w:ind w:left="0" w:firstLine="0"/>
              <w:jc w:val="both"/>
            </w:pPr>
            <w:r>
              <w:t>Целевая реклама. Влияние предыдущего опыта потребления продукта на выбор потребителя. Методы рекламы, сравнительны анализ.</w:t>
            </w:r>
          </w:p>
          <w:p w:rsidR="00527D12" w:rsidRPr="007B023B" w:rsidRDefault="00527D12" w:rsidP="00F4091A">
            <w:pPr>
              <w:pStyle w:val="a3"/>
              <w:numPr>
                <w:ilvl w:val="0"/>
                <w:numId w:val="22"/>
              </w:numPr>
              <w:tabs>
                <w:tab w:val="left" w:pos="316"/>
              </w:tabs>
              <w:ind w:left="0" w:firstLine="0"/>
              <w:jc w:val="both"/>
            </w:pPr>
            <w:r>
              <w:t xml:space="preserve">Воздействие рекламы на рынок. Сравнительная реклама, стратегическое использование. Реклама и качество продукта. Государственное регулирование рекламы. </w:t>
            </w:r>
          </w:p>
        </w:tc>
      </w:tr>
      <w:tr w:rsidR="00527D12" w:rsidRPr="002D0F2F" w:rsidTr="006774E3">
        <w:tc>
          <w:tcPr>
            <w:tcW w:w="817" w:type="dxa"/>
          </w:tcPr>
          <w:p w:rsidR="00527D12" w:rsidRDefault="00527D12" w:rsidP="00135A0A">
            <w:pPr>
              <w:pStyle w:val="a3"/>
              <w:ind w:left="0"/>
              <w:jc w:val="both"/>
            </w:pPr>
            <w:r>
              <w:t>9.</w:t>
            </w:r>
          </w:p>
        </w:tc>
        <w:tc>
          <w:tcPr>
            <w:tcW w:w="2410" w:type="dxa"/>
          </w:tcPr>
          <w:p w:rsidR="00527D12" w:rsidRDefault="00527D12" w:rsidP="00135A0A">
            <w:pPr>
              <w:shd w:val="clear" w:color="auto" w:fill="FFFFFF"/>
            </w:pPr>
            <w:r>
              <w:t xml:space="preserve">Проблема асимметричности </w:t>
            </w:r>
            <w:r>
              <w:lastRenderedPageBreak/>
              <w:t>информации о качестве продукции</w:t>
            </w:r>
          </w:p>
        </w:tc>
        <w:tc>
          <w:tcPr>
            <w:tcW w:w="6344" w:type="dxa"/>
          </w:tcPr>
          <w:p w:rsidR="00527D12" w:rsidRDefault="00527D12" w:rsidP="00F4091A">
            <w:pPr>
              <w:pStyle w:val="a3"/>
              <w:numPr>
                <w:ilvl w:val="0"/>
                <w:numId w:val="23"/>
              </w:numPr>
              <w:ind w:left="-105" w:firstLine="0"/>
              <w:jc w:val="both"/>
            </w:pPr>
            <w:r>
              <w:lastRenderedPageBreak/>
              <w:t xml:space="preserve">Качество товара. Выбор уровня качества потребителем, зависимость от дохода. Качество как мера </w:t>
            </w:r>
            <w:r>
              <w:lastRenderedPageBreak/>
              <w:t>продуктовой дифференциации, модификация модели Хтеллинга, двух-периодная игра.</w:t>
            </w:r>
          </w:p>
          <w:p w:rsidR="00527D12" w:rsidRDefault="00527D12" w:rsidP="00F4091A">
            <w:pPr>
              <w:pStyle w:val="a3"/>
              <w:numPr>
                <w:ilvl w:val="0"/>
                <w:numId w:val="23"/>
              </w:numPr>
              <w:ind w:left="-105" w:firstLine="0"/>
              <w:jc w:val="both"/>
            </w:pPr>
            <w:r>
              <w:t>Качество и срок службы товара. Выбор монополией срока службы, минимизация издержек. Зависимость срока службы от структуры рынка. Инновации и срок службы, влияние на общественное благосостояние.</w:t>
            </w:r>
          </w:p>
          <w:p w:rsidR="00527D12" w:rsidRDefault="00527D12" w:rsidP="00F4091A">
            <w:pPr>
              <w:pStyle w:val="a3"/>
              <w:numPr>
                <w:ilvl w:val="0"/>
                <w:numId w:val="23"/>
              </w:numPr>
              <w:ind w:left="-105" w:firstLine="0"/>
              <w:jc w:val="both"/>
            </w:pPr>
            <w:r>
              <w:t>Рынок «лимонов» Акерлофа. Модель рынка подержанных автомобилей. Задача покупателя, «негативный» отбор и его последствия. Применение модели Акерлофа, страхование, фаст-фуды, рынок труда, рынок кредитов.</w:t>
            </w:r>
          </w:p>
          <w:p w:rsidR="00527D12" w:rsidRPr="00C06B3E" w:rsidRDefault="00527D12" w:rsidP="00F4091A">
            <w:pPr>
              <w:pStyle w:val="23"/>
              <w:numPr>
                <w:ilvl w:val="0"/>
                <w:numId w:val="23"/>
              </w:numPr>
              <w:spacing w:after="0" w:line="240" w:lineRule="auto"/>
              <w:ind w:left="-105" w:firstLine="0"/>
              <w:jc w:val="both"/>
            </w:pPr>
            <w:r>
              <w:t>Рыночные сигналы. Цена как сигнал качества. Гарантии качества, симметричная информация. Роль гарантий при несимметричной информации. Государственное регулирование качества продукции, ГОСТы, сертификация и т.д.</w:t>
            </w:r>
          </w:p>
        </w:tc>
      </w:tr>
    </w:tbl>
    <w:p w:rsidR="00527D12" w:rsidRPr="00DC11F5" w:rsidRDefault="00527D12" w:rsidP="00D00133">
      <w:pPr>
        <w:autoSpaceDE w:val="0"/>
        <w:autoSpaceDN w:val="0"/>
        <w:adjustRightInd w:val="0"/>
        <w:jc w:val="both"/>
        <w:rPr>
          <w:b/>
          <w:bCs/>
          <w:i/>
          <w:iCs/>
        </w:rPr>
      </w:pPr>
    </w:p>
    <w:p w:rsidR="00527D12" w:rsidRPr="00DC11F5" w:rsidRDefault="00527D12" w:rsidP="004E5484">
      <w:pPr>
        <w:autoSpaceDE w:val="0"/>
        <w:autoSpaceDN w:val="0"/>
        <w:adjustRightInd w:val="0"/>
        <w:rPr>
          <w:b/>
        </w:rPr>
      </w:pPr>
      <w:r w:rsidRPr="00032A9D">
        <w:rPr>
          <w:b/>
        </w:rPr>
        <w:t>4.2.3. Содержание самостоятельной работы</w:t>
      </w:r>
    </w:p>
    <w:p w:rsidR="00527D12" w:rsidRPr="004E5484" w:rsidRDefault="00527D12"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527D12" w:rsidRPr="002D0F2F" w:rsidTr="0001303E">
        <w:tc>
          <w:tcPr>
            <w:tcW w:w="817" w:type="dxa"/>
          </w:tcPr>
          <w:p w:rsidR="00527D12" w:rsidRPr="002D0F2F" w:rsidRDefault="00527D12" w:rsidP="0001303E">
            <w:pPr>
              <w:jc w:val="center"/>
              <w:rPr>
                <w:b/>
              </w:rPr>
            </w:pPr>
            <w:r w:rsidRPr="002D0F2F">
              <w:rPr>
                <w:b/>
              </w:rPr>
              <w:t>№ п/п</w:t>
            </w:r>
          </w:p>
        </w:tc>
        <w:tc>
          <w:tcPr>
            <w:tcW w:w="2410" w:type="dxa"/>
          </w:tcPr>
          <w:p w:rsidR="00527D12" w:rsidRPr="002D0F2F" w:rsidRDefault="00527D12" w:rsidP="0001303E">
            <w:pPr>
              <w:jc w:val="center"/>
              <w:rPr>
                <w:b/>
              </w:rPr>
            </w:pPr>
            <w:r w:rsidRPr="002D0F2F">
              <w:rPr>
                <w:b/>
              </w:rPr>
              <w:t>Наименование темы (раздела) дисциплины</w:t>
            </w:r>
          </w:p>
        </w:tc>
        <w:tc>
          <w:tcPr>
            <w:tcW w:w="6344" w:type="dxa"/>
          </w:tcPr>
          <w:p w:rsidR="00527D12" w:rsidRPr="002D0F2F" w:rsidRDefault="00527D12" w:rsidP="0001303E">
            <w:pPr>
              <w:jc w:val="center"/>
              <w:rPr>
                <w:b/>
              </w:rPr>
            </w:pPr>
            <w:r>
              <w:rPr>
                <w:b/>
              </w:rPr>
              <w:t>Формы и тематика самостоятельной работы</w:t>
            </w:r>
          </w:p>
        </w:tc>
      </w:tr>
      <w:tr w:rsidR="00527D12" w:rsidRPr="00D862BD" w:rsidTr="0001303E">
        <w:tc>
          <w:tcPr>
            <w:tcW w:w="817" w:type="dxa"/>
          </w:tcPr>
          <w:p w:rsidR="00527D12" w:rsidRPr="002D0F2F" w:rsidRDefault="00527D12" w:rsidP="0001303E">
            <w:pPr>
              <w:pStyle w:val="a3"/>
              <w:ind w:left="0"/>
            </w:pPr>
            <w:r>
              <w:t>1.</w:t>
            </w:r>
          </w:p>
        </w:tc>
        <w:tc>
          <w:tcPr>
            <w:tcW w:w="2410" w:type="dxa"/>
          </w:tcPr>
          <w:p w:rsidR="00527D12" w:rsidRPr="00DC11F5" w:rsidRDefault="00527D12" w:rsidP="0001303E">
            <w:pPr>
              <w:pStyle w:val="1"/>
              <w:spacing w:after="0" w:line="240" w:lineRule="auto"/>
              <w:ind w:left="0"/>
              <w:jc w:val="both"/>
              <w:rPr>
                <w:rFonts w:ascii="Times New Roman" w:hAnsi="Times New Roman"/>
                <w:color w:val="000000"/>
                <w:spacing w:val="2"/>
                <w:sz w:val="24"/>
                <w:szCs w:val="24"/>
              </w:rPr>
            </w:pPr>
            <w:r w:rsidRPr="00080FE8">
              <w:rPr>
                <w:rFonts w:ascii="Times New Roman" w:hAnsi="Times New Roman"/>
                <w:color w:val="000000"/>
                <w:spacing w:val="2"/>
                <w:sz w:val="24"/>
                <w:szCs w:val="24"/>
              </w:rPr>
              <w:t>Введение в теорию отраслевых рынков</w:t>
            </w:r>
          </w:p>
        </w:tc>
        <w:tc>
          <w:tcPr>
            <w:tcW w:w="6344" w:type="dxa"/>
          </w:tcPr>
          <w:p w:rsidR="00527D12" w:rsidRDefault="00527D12" w:rsidP="0001303E">
            <w:pPr>
              <w:autoSpaceDE w:val="0"/>
              <w:autoSpaceDN w:val="0"/>
              <w:adjustRightInd w:val="0"/>
              <w:jc w:val="both"/>
            </w:pPr>
            <w:r>
              <w:t>Эластичность спроса. Методики оценки и прогнозирования спроса.</w:t>
            </w:r>
          </w:p>
          <w:p w:rsidR="00527D12" w:rsidRPr="002B7646" w:rsidRDefault="00527D12" w:rsidP="002B7646">
            <w:pPr>
              <w:shd w:val="clear" w:color="auto" w:fill="FFFFFF"/>
              <w:jc w:val="both"/>
              <w:rPr>
                <w:color w:val="000000"/>
                <w:highlight w:val="yellow"/>
              </w:rPr>
            </w:pPr>
          </w:p>
          <w:p w:rsidR="00527D12" w:rsidRPr="002B7646" w:rsidRDefault="00527D12" w:rsidP="002B7646">
            <w:pPr>
              <w:shd w:val="clear" w:color="auto" w:fill="FFFFFF"/>
              <w:jc w:val="both"/>
              <w:rPr>
                <w:color w:val="000000"/>
              </w:rPr>
            </w:pPr>
            <w:r w:rsidRPr="002B7646">
              <w:rPr>
                <w:color w:val="000000"/>
              </w:rPr>
              <w:t>Реферирование литературы</w:t>
            </w:r>
          </w:p>
          <w:p w:rsidR="00527D12" w:rsidRPr="002B7646" w:rsidRDefault="00527D12" w:rsidP="002B7646">
            <w:pPr>
              <w:shd w:val="clear" w:color="auto" w:fill="FFFFFF"/>
              <w:jc w:val="both"/>
              <w:rPr>
                <w:color w:val="000000"/>
                <w:highlight w:val="yellow"/>
              </w:rPr>
            </w:pPr>
            <w:r w:rsidRPr="002B7646">
              <w:rPr>
                <w:color w:val="000000"/>
              </w:rPr>
              <w:t>Подготовка презентации</w:t>
            </w:r>
          </w:p>
        </w:tc>
      </w:tr>
      <w:tr w:rsidR="00527D12" w:rsidRPr="000B2E6F" w:rsidTr="0001303E">
        <w:tc>
          <w:tcPr>
            <w:tcW w:w="817" w:type="dxa"/>
          </w:tcPr>
          <w:p w:rsidR="00527D12" w:rsidRDefault="00527D12" w:rsidP="0001303E">
            <w:pPr>
              <w:pStyle w:val="a3"/>
              <w:ind w:left="0"/>
            </w:pPr>
            <w:r>
              <w:t>2.</w:t>
            </w:r>
          </w:p>
        </w:tc>
        <w:tc>
          <w:tcPr>
            <w:tcW w:w="2410" w:type="dxa"/>
          </w:tcPr>
          <w:p w:rsidR="00527D12" w:rsidRPr="00DC11F5" w:rsidRDefault="00527D12" w:rsidP="0001303E">
            <w:pPr>
              <w:jc w:val="both"/>
            </w:pPr>
            <w:r w:rsidRPr="00080FE8">
              <w:t>Структура отраслевых рынков: концентрация и рыночная власть фирмы</w:t>
            </w:r>
          </w:p>
        </w:tc>
        <w:tc>
          <w:tcPr>
            <w:tcW w:w="6344" w:type="dxa"/>
          </w:tcPr>
          <w:p w:rsidR="00527D12" w:rsidRPr="006A147E" w:rsidRDefault="00527D12" w:rsidP="00032A9D">
            <w:pPr>
              <w:tabs>
                <w:tab w:val="left" w:pos="851"/>
              </w:tabs>
              <w:jc w:val="both"/>
            </w:pPr>
            <w:r w:rsidRPr="006A147E">
              <w:t>Рыночные лидеры в различных странах.</w:t>
            </w:r>
          </w:p>
          <w:p w:rsidR="00527D12" w:rsidRDefault="00527D12" w:rsidP="002B7646">
            <w:pPr>
              <w:shd w:val="clear" w:color="auto" w:fill="FFFFFF"/>
              <w:jc w:val="both"/>
              <w:rPr>
                <w:color w:val="000000"/>
              </w:rPr>
            </w:pPr>
          </w:p>
          <w:p w:rsidR="00527D12" w:rsidRPr="002B7646" w:rsidRDefault="00527D12" w:rsidP="002B7646">
            <w:pPr>
              <w:shd w:val="clear" w:color="auto" w:fill="FFFFFF"/>
              <w:jc w:val="both"/>
              <w:rPr>
                <w:color w:val="000000"/>
              </w:rPr>
            </w:pPr>
            <w:r w:rsidRPr="002B7646">
              <w:rPr>
                <w:color w:val="000000"/>
              </w:rPr>
              <w:t>Реферирование литературы</w:t>
            </w:r>
          </w:p>
          <w:p w:rsidR="00527D12" w:rsidRPr="002B7646" w:rsidRDefault="00527D12" w:rsidP="002B7646">
            <w:pPr>
              <w:shd w:val="clear" w:color="auto" w:fill="FFFFFF"/>
              <w:jc w:val="both"/>
              <w:rPr>
                <w:color w:val="000000"/>
              </w:rPr>
            </w:pPr>
            <w:r w:rsidRPr="002B7646">
              <w:rPr>
                <w:color w:val="000000"/>
              </w:rPr>
              <w:t>Работа с Интернет-ресурсами</w:t>
            </w:r>
          </w:p>
          <w:p w:rsidR="00527D12" w:rsidRPr="002B7646" w:rsidRDefault="00527D12" w:rsidP="002B7646">
            <w:pPr>
              <w:shd w:val="clear" w:color="auto" w:fill="FFFFFF"/>
              <w:jc w:val="both"/>
              <w:rPr>
                <w:color w:val="000000"/>
                <w:highlight w:val="yellow"/>
              </w:rPr>
            </w:pPr>
            <w:r w:rsidRPr="00E07C62">
              <w:rPr>
                <w:color w:val="000000"/>
              </w:rPr>
              <w:t>Подготовка презентации</w:t>
            </w:r>
          </w:p>
        </w:tc>
      </w:tr>
      <w:tr w:rsidR="00527D12" w:rsidRPr="000B2E6F" w:rsidTr="0001303E">
        <w:tc>
          <w:tcPr>
            <w:tcW w:w="817" w:type="dxa"/>
          </w:tcPr>
          <w:p w:rsidR="00527D12" w:rsidRPr="002D0F2F" w:rsidRDefault="00527D12" w:rsidP="002B7646">
            <w:pPr>
              <w:pStyle w:val="a3"/>
              <w:ind w:left="0"/>
              <w:jc w:val="both"/>
            </w:pPr>
            <w:r>
              <w:t>3.</w:t>
            </w:r>
          </w:p>
        </w:tc>
        <w:tc>
          <w:tcPr>
            <w:tcW w:w="2410" w:type="dxa"/>
          </w:tcPr>
          <w:p w:rsidR="00527D12" w:rsidRPr="000B2E6F" w:rsidRDefault="00527D12" w:rsidP="0001303E">
            <w:pPr>
              <w:shd w:val="clear" w:color="auto" w:fill="FFFFFF"/>
              <w:jc w:val="both"/>
              <w:rPr>
                <w:bCs/>
              </w:rPr>
            </w:pPr>
            <w:r w:rsidRPr="006A147E">
              <w:rPr>
                <w:bCs/>
              </w:rPr>
              <w:t>Монополия и проявление монопольной власти</w:t>
            </w:r>
          </w:p>
        </w:tc>
        <w:tc>
          <w:tcPr>
            <w:tcW w:w="6344" w:type="dxa"/>
          </w:tcPr>
          <w:p w:rsidR="00527D12" w:rsidRPr="00AD0283" w:rsidRDefault="00527D12" w:rsidP="00032A9D">
            <w:pPr>
              <w:tabs>
                <w:tab w:val="left" w:pos="851"/>
              </w:tabs>
              <w:jc w:val="both"/>
            </w:pPr>
            <w:r>
              <w:t>Вертикальный контроль и монопольная власть.</w:t>
            </w:r>
          </w:p>
          <w:p w:rsidR="00527D12" w:rsidRDefault="00527D12" w:rsidP="002B7646">
            <w:pPr>
              <w:shd w:val="clear" w:color="auto" w:fill="FFFFFF"/>
              <w:jc w:val="both"/>
              <w:rPr>
                <w:color w:val="000000"/>
              </w:rPr>
            </w:pPr>
          </w:p>
          <w:p w:rsidR="00527D12" w:rsidRPr="002B7646" w:rsidRDefault="00527D12" w:rsidP="002B7646">
            <w:pPr>
              <w:shd w:val="clear" w:color="auto" w:fill="FFFFFF"/>
              <w:jc w:val="both"/>
              <w:rPr>
                <w:color w:val="000000"/>
              </w:rPr>
            </w:pPr>
            <w:r w:rsidRPr="002B7646">
              <w:rPr>
                <w:color w:val="000000"/>
              </w:rPr>
              <w:t>Реферирование литературы</w:t>
            </w:r>
          </w:p>
          <w:p w:rsidR="00527D12" w:rsidRDefault="00527D12" w:rsidP="002B7646">
            <w:pPr>
              <w:shd w:val="clear" w:color="auto" w:fill="FFFFFF"/>
              <w:jc w:val="both"/>
              <w:rPr>
                <w:color w:val="000000"/>
              </w:rPr>
            </w:pPr>
            <w:r w:rsidRPr="006A147E">
              <w:rPr>
                <w:color w:val="000000"/>
              </w:rPr>
              <w:t>Подготовка презентации</w:t>
            </w:r>
          </w:p>
          <w:p w:rsidR="00527D12" w:rsidRPr="002B7646" w:rsidRDefault="00527D12" w:rsidP="003B4F57">
            <w:pPr>
              <w:shd w:val="clear" w:color="auto" w:fill="FFFFFF"/>
              <w:jc w:val="both"/>
              <w:rPr>
                <w:color w:val="000000"/>
              </w:rPr>
            </w:pPr>
            <w:r>
              <w:rPr>
                <w:color w:val="000000"/>
              </w:rPr>
              <w:t>Решение практических заданий</w:t>
            </w:r>
          </w:p>
        </w:tc>
      </w:tr>
      <w:tr w:rsidR="00527D12" w:rsidRPr="0092641C" w:rsidTr="0001303E">
        <w:tc>
          <w:tcPr>
            <w:tcW w:w="817" w:type="dxa"/>
          </w:tcPr>
          <w:p w:rsidR="00527D12" w:rsidRPr="002D0F2F" w:rsidRDefault="00527D12" w:rsidP="00410B33">
            <w:pPr>
              <w:pStyle w:val="a3"/>
              <w:ind w:left="0"/>
              <w:jc w:val="both"/>
            </w:pPr>
            <w:r>
              <w:t>4.</w:t>
            </w:r>
          </w:p>
        </w:tc>
        <w:tc>
          <w:tcPr>
            <w:tcW w:w="2410" w:type="dxa"/>
          </w:tcPr>
          <w:p w:rsidR="00527D12" w:rsidRPr="000472E3" w:rsidRDefault="00527D12" w:rsidP="00410B33">
            <w:pPr>
              <w:rPr>
                <w:bCs/>
              </w:rPr>
            </w:pPr>
            <w:r w:rsidRPr="00080FE8">
              <w:rPr>
                <w:bCs/>
              </w:rPr>
              <w:t>Олигополистическая структура рынка</w:t>
            </w:r>
          </w:p>
        </w:tc>
        <w:tc>
          <w:tcPr>
            <w:tcW w:w="6344" w:type="dxa"/>
          </w:tcPr>
          <w:p w:rsidR="00527D12" w:rsidRDefault="00527D12" w:rsidP="00032A9D">
            <w:pPr>
              <w:jc w:val="both"/>
            </w:pPr>
            <w:r>
              <w:t>Некооперированные стратегии поведения фирм на рынке олигополии.</w:t>
            </w:r>
          </w:p>
          <w:p w:rsidR="00527D12" w:rsidRDefault="00527D12" w:rsidP="00032A9D">
            <w:pPr>
              <w:jc w:val="both"/>
            </w:pPr>
            <w:r>
              <w:t xml:space="preserve">Неправительственные барьеры входа на рынок закрепившихся фирм и стратегическая конкуренция. </w:t>
            </w:r>
          </w:p>
          <w:p w:rsidR="00527D12" w:rsidRDefault="00527D12" w:rsidP="00410B33">
            <w:pPr>
              <w:ind w:firstLine="426"/>
              <w:jc w:val="both"/>
            </w:pPr>
          </w:p>
          <w:p w:rsidR="00527D12" w:rsidRPr="002B7646" w:rsidRDefault="00527D12" w:rsidP="00410B33">
            <w:pPr>
              <w:shd w:val="clear" w:color="auto" w:fill="FFFFFF"/>
              <w:jc w:val="both"/>
              <w:rPr>
                <w:color w:val="000000"/>
              </w:rPr>
            </w:pPr>
            <w:r w:rsidRPr="002B7646">
              <w:rPr>
                <w:color w:val="000000"/>
              </w:rPr>
              <w:t>Реферирование литературы</w:t>
            </w:r>
          </w:p>
          <w:p w:rsidR="00527D12" w:rsidRPr="002B7646" w:rsidRDefault="00527D12" w:rsidP="00410B33">
            <w:pPr>
              <w:shd w:val="clear" w:color="auto" w:fill="FFFFFF"/>
              <w:jc w:val="both"/>
              <w:rPr>
                <w:color w:val="000000"/>
              </w:rPr>
            </w:pPr>
            <w:r w:rsidRPr="002B7646">
              <w:rPr>
                <w:color w:val="000000"/>
              </w:rPr>
              <w:t>Работа со справочными материалами</w:t>
            </w:r>
          </w:p>
          <w:p w:rsidR="00527D12" w:rsidRPr="002B7646" w:rsidRDefault="00527D12" w:rsidP="00410B33">
            <w:pPr>
              <w:shd w:val="clear" w:color="auto" w:fill="FFFFFF"/>
              <w:jc w:val="both"/>
              <w:rPr>
                <w:color w:val="000000"/>
                <w:highlight w:val="yellow"/>
              </w:rPr>
            </w:pPr>
            <w:r w:rsidRPr="002B7646">
              <w:rPr>
                <w:color w:val="000000"/>
              </w:rPr>
              <w:t>Работа с Интернет-ресурсами</w:t>
            </w:r>
          </w:p>
          <w:p w:rsidR="00527D12" w:rsidRPr="002B7646" w:rsidRDefault="00527D12" w:rsidP="00410B33">
            <w:pPr>
              <w:shd w:val="clear" w:color="auto" w:fill="FFFFFF"/>
              <w:jc w:val="both"/>
              <w:rPr>
                <w:color w:val="000000"/>
              </w:rPr>
            </w:pPr>
            <w:r w:rsidRPr="002B7646">
              <w:rPr>
                <w:color w:val="000000"/>
              </w:rPr>
              <w:t>Подготовка презентации</w:t>
            </w:r>
          </w:p>
        </w:tc>
      </w:tr>
      <w:tr w:rsidR="00527D12" w:rsidRPr="004F4739" w:rsidTr="0001303E">
        <w:tc>
          <w:tcPr>
            <w:tcW w:w="817" w:type="dxa"/>
          </w:tcPr>
          <w:p w:rsidR="00527D12" w:rsidRPr="002D0F2F" w:rsidRDefault="00527D12" w:rsidP="00802558">
            <w:pPr>
              <w:pStyle w:val="a3"/>
              <w:ind w:left="0"/>
              <w:jc w:val="both"/>
            </w:pPr>
            <w:r>
              <w:t>5.</w:t>
            </w:r>
          </w:p>
        </w:tc>
        <w:tc>
          <w:tcPr>
            <w:tcW w:w="2410" w:type="dxa"/>
          </w:tcPr>
          <w:p w:rsidR="00527D12" w:rsidRPr="000472E3" w:rsidRDefault="00527D12" w:rsidP="00802558">
            <w:pPr>
              <w:jc w:val="both"/>
            </w:pPr>
            <w:r>
              <w:t>Дифференциация продукта.</w:t>
            </w:r>
          </w:p>
        </w:tc>
        <w:tc>
          <w:tcPr>
            <w:tcW w:w="6344" w:type="dxa"/>
          </w:tcPr>
          <w:p w:rsidR="00527D12" w:rsidRDefault="00527D12" w:rsidP="00032A9D">
            <w:pPr>
              <w:jc w:val="both"/>
            </w:pPr>
            <w:r w:rsidRPr="003E7AEA">
              <w:t>Рынки неоднородных продуктов</w:t>
            </w:r>
          </w:p>
          <w:p w:rsidR="00527D12" w:rsidRPr="001D3BD4" w:rsidRDefault="00527D12" w:rsidP="00032A9D">
            <w:pPr>
              <w:jc w:val="both"/>
            </w:pPr>
            <w:r>
              <w:t xml:space="preserve">Модель кругового города Салопа, оптимальный уровень </w:t>
            </w:r>
            <w:r>
              <w:lastRenderedPageBreak/>
              <w:t>дифференциации и дифференциация при свободном доступе на рынок.</w:t>
            </w:r>
          </w:p>
          <w:p w:rsidR="00527D12" w:rsidRDefault="00527D12" w:rsidP="00802558">
            <w:pPr>
              <w:shd w:val="clear" w:color="auto" w:fill="FFFFFF"/>
              <w:jc w:val="both"/>
              <w:rPr>
                <w:color w:val="000000"/>
              </w:rPr>
            </w:pPr>
          </w:p>
          <w:p w:rsidR="00527D12" w:rsidRPr="002B7646" w:rsidRDefault="00527D12" w:rsidP="00802558">
            <w:pPr>
              <w:shd w:val="clear" w:color="auto" w:fill="FFFFFF"/>
              <w:jc w:val="both"/>
              <w:rPr>
                <w:color w:val="000000"/>
              </w:rPr>
            </w:pPr>
            <w:r w:rsidRPr="002B7646">
              <w:rPr>
                <w:color w:val="000000"/>
              </w:rPr>
              <w:t>Работа со справочными материалами</w:t>
            </w:r>
          </w:p>
          <w:p w:rsidR="00527D12" w:rsidRPr="002B7646" w:rsidRDefault="00527D12" w:rsidP="00802558">
            <w:pPr>
              <w:shd w:val="clear" w:color="auto" w:fill="FFFFFF"/>
              <w:jc w:val="both"/>
              <w:rPr>
                <w:color w:val="000000"/>
              </w:rPr>
            </w:pPr>
            <w:r w:rsidRPr="002B7646">
              <w:rPr>
                <w:color w:val="000000"/>
              </w:rPr>
              <w:t>Работа с Интернет-ресурсами</w:t>
            </w:r>
          </w:p>
          <w:p w:rsidR="00527D12" w:rsidRPr="004F4739" w:rsidRDefault="00527D12" w:rsidP="00802558">
            <w:pPr>
              <w:jc w:val="both"/>
            </w:pPr>
            <w:r>
              <w:t>Решение тестов</w:t>
            </w:r>
          </w:p>
        </w:tc>
      </w:tr>
      <w:tr w:rsidR="00527D12" w:rsidRPr="00C06B3E" w:rsidTr="0001303E">
        <w:tc>
          <w:tcPr>
            <w:tcW w:w="817" w:type="dxa"/>
          </w:tcPr>
          <w:p w:rsidR="00527D12" w:rsidRPr="002D0F2F" w:rsidRDefault="00527D12" w:rsidP="00802558">
            <w:pPr>
              <w:pStyle w:val="a3"/>
              <w:ind w:left="0"/>
              <w:jc w:val="both"/>
            </w:pPr>
            <w:r>
              <w:lastRenderedPageBreak/>
              <w:t>6.</w:t>
            </w:r>
          </w:p>
        </w:tc>
        <w:tc>
          <w:tcPr>
            <w:tcW w:w="2410" w:type="dxa"/>
          </w:tcPr>
          <w:p w:rsidR="00527D12" w:rsidRPr="00DC11F5" w:rsidRDefault="00527D12" w:rsidP="00802558">
            <w:pPr>
              <w:jc w:val="both"/>
            </w:pPr>
            <w:r>
              <w:t>Ценовая дискриминация</w:t>
            </w:r>
          </w:p>
        </w:tc>
        <w:tc>
          <w:tcPr>
            <w:tcW w:w="6344" w:type="dxa"/>
          </w:tcPr>
          <w:p w:rsidR="00527D12" w:rsidRDefault="00527D12" w:rsidP="00802558">
            <w:pPr>
              <w:shd w:val="clear" w:color="auto" w:fill="FFFFFF"/>
              <w:jc w:val="both"/>
              <w:rPr>
                <w:color w:val="000000"/>
              </w:rPr>
            </w:pPr>
            <w:r w:rsidRPr="00F24B74">
              <w:rPr>
                <w:color w:val="000000"/>
              </w:rPr>
              <w:t>Практикаценовойдискриминации. Межвременнаядискриминация. ПарадоксКоуза.</w:t>
            </w:r>
          </w:p>
          <w:p w:rsidR="00527D12" w:rsidRDefault="00527D12" w:rsidP="00802558">
            <w:pPr>
              <w:shd w:val="clear" w:color="auto" w:fill="FFFFFF"/>
              <w:jc w:val="both"/>
              <w:rPr>
                <w:color w:val="000000"/>
              </w:rPr>
            </w:pPr>
          </w:p>
          <w:p w:rsidR="00527D12" w:rsidRPr="002B7646" w:rsidRDefault="00527D12" w:rsidP="00802558">
            <w:pPr>
              <w:shd w:val="clear" w:color="auto" w:fill="FFFFFF"/>
              <w:jc w:val="both"/>
              <w:rPr>
                <w:color w:val="000000"/>
              </w:rPr>
            </w:pPr>
            <w:r w:rsidRPr="002B7646">
              <w:rPr>
                <w:color w:val="000000"/>
              </w:rPr>
              <w:t>Работа со справочными материалами</w:t>
            </w:r>
          </w:p>
          <w:p w:rsidR="00527D12" w:rsidRDefault="00527D12" w:rsidP="00802558">
            <w:pPr>
              <w:shd w:val="clear" w:color="auto" w:fill="FFFFFF"/>
              <w:jc w:val="both"/>
              <w:rPr>
                <w:color w:val="000000"/>
              </w:rPr>
            </w:pPr>
            <w:r w:rsidRPr="002B7646">
              <w:rPr>
                <w:color w:val="000000"/>
              </w:rPr>
              <w:t>Работа с Интернет-ресурсами</w:t>
            </w:r>
          </w:p>
          <w:p w:rsidR="00527D12" w:rsidRPr="00B940C4" w:rsidRDefault="00527D12" w:rsidP="00802558">
            <w:pPr>
              <w:shd w:val="clear" w:color="auto" w:fill="FFFFFF"/>
              <w:jc w:val="both"/>
              <w:rPr>
                <w:color w:val="000000"/>
              </w:rPr>
            </w:pPr>
            <w:r w:rsidRPr="002B7646">
              <w:t>Подго</w:t>
            </w:r>
            <w:r>
              <w:t>товка презентации</w:t>
            </w:r>
          </w:p>
        </w:tc>
      </w:tr>
      <w:tr w:rsidR="00527D12" w:rsidRPr="00C06B3E" w:rsidTr="0001303E">
        <w:tc>
          <w:tcPr>
            <w:tcW w:w="817" w:type="dxa"/>
          </w:tcPr>
          <w:p w:rsidR="00527D12" w:rsidRDefault="00527D12" w:rsidP="00802558">
            <w:pPr>
              <w:pStyle w:val="a3"/>
              <w:ind w:left="0"/>
              <w:jc w:val="both"/>
            </w:pPr>
            <w:r>
              <w:t>7.</w:t>
            </w:r>
          </w:p>
        </w:tc>
        <w:tc>
          <w:tcPr>
            <w:tcW w:w="2410" w:type="dxa"/>
          </w:tcPr>
          <w:p w:rsidR="00527D12" w:rsidRPr="00DC11F5" w:rsidRDefault="00527D12" w:rsidP="00802558">
            <w:pPr>
              <w:jc w:val="both"/>
            </w:pPr>
            <w:r w:rsidRPr="001E0A48">
              <w:t>Доминирующая фирма и картель.</w:t>
            </w:r>
          </w:p>
        </w:tc>
        <w:tc>
          <w:tcPr>
            <w:tcW w:w="6344" w:type="dxa"/>
          </w:tcPr>
          <w:p w:rsidR="00527D12" w:rsidRDefault="00527D12" w:rsidP="00802558">
            <w:pPr>
              <w:shd w:val="clear" w:color="auto" w:fill="FFFFFF"/>
              <w:jc w:val="both"/>
            </w:pPr>
            <w:r w:rsidRPr="001E0A48">
              <w:t xml:space="preserve">Кооперированные (согласованные) стратегии поведения фирм на отраслевом рынке. </w:t>
            </w:r>
          </w:p>
          <w:p w:rsidR="00527D12" w:rsidRDefault="00527D12" w:rsidP="00802558">
            <w:pPr>
              <w:shd w:val="clear" w:color="auto" w:fill="FFFFFF"/>
              <w:jc w:val="both"/>
            </w:pPr>
          </w:p>
          <w:p w:rsidR="00527D12" w:rsidRPr="005E6CE1" w:rsidRDefault="00527D12" w:rsidP="00802558">
            <w:pPr>
              <w:shd w:val="clear" w:color="auto" w:fill="FFFFFF"/>
              <w:jc w:val="both"/>
            </w:pPr>
            <w:r w:rsidRPr="005E6CE1">
              <w:t>Реферирование литературы</w:t>
            </w:r>
          </w:p>
          <w:p w:rsidR="00527D12" w:rsidRPr="005E6CE1" w:rsidRDefault="00527D12" w:rsidP="00802558">
            <w:pPr>
              <w:shd w:val="clear" w:color="auto" w:fill="FFFFFF"/>
              <w:jc w:val="both"/>
            </w:pPr>
            <w:r w:rsidRPr="005E6CE1">
              <w:t>Работа с Интернет-ресурсами</w:t>
            </w:r>
          </w:p>
          <w:p w:rsidR="00527D12" w:rsidRDefault="00527D12" w:rsidP="00802558">
            <w:pPr>
              <w:shd w:val="clear" w:color="auto" w:fill="FFFFFF"/>
              <w:jc w:val="both"/>
              <w:rPr>
                <w:color w:val="000000"/>
              </w:rPr>
            </w:pPr>
            <w:r w:rsidRPr="002B7646">
              <w:rPr>
                <w:color w:val="000000"/>
              </w:rPr>
              <w:t>Подготовка презентации</w:t>
            </w:r>
          </w:p>
          <w:p w:rsidR="00527D12" w:rsidRPr="005E6CE1" w:rsidRDefault="00527D12" w:rsidP="00802558">
            <w:pPr>
              <w:shd w:val="clear" w:color="auto" w:fill="FFFFFF"/>
              <w:jc w:val="both"/>
              <w:rPr>
                <w:color w:val="000000"/>
              </w:rPr>
            </w:pPr>
            <w:r>
              <w:rPr>
                <w:color w:val="000000"/>
              </w:rPr>
              <w:t>Решение тестов и задач.</w:t>
            </w:r>
          </w:p>
        </w:tc>
      </w:tr>
      <w:tr w:rsidR="00527D12" w:rsidRPr="00C06B3E" w:rsidTr="0001303E">
        <w:tc>
          <w:tcPr>
            <w:tcW w:w="817" w:type="dxa"/>
          </w:tcPr>
          <w:p w:rsidR="00527D12" w:rsidRDefault="00527D12" w:rsidP="00802558">
            <w:pPr>
              <w:pStyle w:val="a3"/>
              <w:ind w:left="0"/>
              <w:jc w:val="both"/>
            </w:pPr>
            <w:r>
              <w:t>8.</w:t>
            </w:r>
          </w:p>
        </w:tc>
        <w:tc>
          <w:tcPr>
            <w:tcW w:w="2410" w:type="dxa"/>
          </w:tcPr>
          <w:p w:rsidR="00527D12" w:rsidRPr="00DC11F5" w:rsidRDefault="00527D12" w:rsidP="00802558">
            <w:pPr>
              <w:jc w:val="both"/>
            </w:pPr>
            <w:r w:rsidRPr="00135A0A">
              <w:t>Роль рекламы в продуктовой дифференциации</w:t>
            </w:r>
          </w:p>
        </w:tc>
        <w:tc>
          <w:tcPr>
            <w:tcW w:w="6344" w:type="dxa"/>
          </w:tcPr>
          <w:p w:rsidR="00527D12" w:rsidRDefault="00527D12" w:rsidP="00135A0A">
            <w:pPr>
              <w:shd w:val="clear" w:color="auto" w:fill="FFFFFF"/>
              <w:jc w:val="both"/>
            </w:pPr>
            <w:r w:rsidRPr="00135A0A">
              <w:t xml:space="preserve">Реклама и качество продукта. Государственное регулирование рекламы. </w:t>
            </w:r>
          </w:p>
          <w:p w:rsidR="00527D12" w:rsidRDefault="00527D12" w:rsidP="00802558">
            <w:pPr>
              <w:shd w:val="clear" w:color="auto" w:fill="FFFFFF"/>
              <w:jc w:val="both"/>
            </w:pPr>
          </w:p>
          <w:p w:rsidR="00527D12" w:rsidRPr="005E6CE1" w:rsidRDefault="00527D12" w:rsidP="00802558">
            <w:pPr>
              <w:shd w:val="clear" w:color="auto" w:fill="FFFFFF"/>
              <w:jc w:val="both"/>
            </w:pPr>
            <w:r w:rsidRPr="005E6CE1">
              <w:t>Реферирование литературы</w:t>
            </w:r>
          </w:p>
          <w:p w:rsidR="00527D12" w:rsidRDefault="00527D12" w:rsidP="00802558">
            <w:pPr>
              <w:shd w:val="clear" w:color="auto" w:fill="FFFFFF"/>
              <w:jc w:val="both"/>
              <w:rPr>
                <w:color w:val="000000"/>
              </w:rPr>
            </w:pPr>
            <w:r w:rsidRPr="002B7646">
              <w:rPr>
                <w:color w:val="000000"/>
              </w:rPr>
              <w:t>Подготовка презентации</w:t>
            </w:r>
          </w:p>
          <w:p w:rsidR="00527D12" w:rsidRDefault="00527D12" w:rsidP="00802558">
            <w:pPr>
              <w:shd w:val="clear" w:color="auto" w:fill="FFFFFF"/>
              <w:jc w:val="both"/>
              <w:rPr>
                <w:color w:val="000000"/>
              </w:rPr>
            </w:pPr>
            <w:r>
              <w:rPr>
                <w:color w:val="000000"/>
              </w:rPr>
              <w:t>Решение кейсов.</w:t>
            </w:r>
          </w:p>
          <w:p w:rsidR="00527D12" w:rsidRPr="001824BF" w:rsidRDefault="00527D12" w:rsidP="00802558">
            <w:pPr>
              <w:shd w:val="clear" w:color="auto" w:fill="FFFFFF"/>
              <w:jc w:val="both"/>
              <w:rPr>
                <w:color w:val="000000"/>
              </w:rPr>
            </w:pPr>
            <w:r>
              <w:rPr>
                <w:color w:val="000000"/>
              </w:rPr>
              <w:t>Решение тестов.</w:t>
            </w:r>
          </w:p>
        </w:tc>
      </w:tr>
      <w:tr w:rsidR="00527D12" w:rsidRPr="00C06B3E" w:rsidTr="0001303E">
        <w:tc>
          <w:tcPr>
            <w:tcW w:w="817" w:type="dxa"/>
          </w:tcPr>
          <w:p w:rsidR="00527D12" w:rsidRDefault="00527D12" w:rsidP="00802558">
            <w:pPr>
              <w:pStyle w:val="a3"/>
              <w:ind w:left="0"/>
              <w:jc w:val="both"/>
            </w:pPr>
            <w:r>
              <w:t>9.</w:t>
            </w:r>
          </w:p>
        </w:tc>
        <w:tc>
          <w:tcPr>
            <w:tcW w:w="2410" w:type="dxa"/>
          </w:tcPr>
          <w:p w:rsidR="00527D12" w:rsidRPr="00135A0A" w:rsidRDefault="00527D12" w:rsidP="00802558">
            <w:pPr>
              <w:jc w:val="both"/>
            </w:pPr>
            <w:r w:rsidRPr="00E07C62">
              <w:t>Проблема асимметричности информации о качестве продукции</w:t>
            </w:r>
          </w:p>
        </w:tc>
        <w:tc>
          <w:tcPr>
            <w:tcW w:w="6344" w:type="dxa"/>
          </w:tcPr>
          <w:p w:rsidR="00527D12" w:rsidRDefault="00527D12" w:rsidP="00135A0A">
            <w:pPr>
              <w:shd w:val="clear" w:color="auto" w:fill="FFFFFF"/>
              <w:jc w:val="both"/>
            </w:pPr>
            <w:r w:rsidRPr="00183B9E">
              <w:t>Сети, патенты и стандарты</w:t>
            </w:r>
          </w:p>
          <w:p w:rsidR="00527D12" w:rsidRDefault="00527D12" w:rsidP="00135A0A">
            <w:pPr>
              <w:shd w:val="clear" w:color="auto" w:fill="FFFFFF"/>
              <w:jc w:val="both"/>
            </w:pPr>
          </w:p>
          <w:p w:rsidR="00527D12" w:rsidRDefault="00527D12" w:rsidP="00183B9E">
            <w:pPr>
              <w:shd w:val="clear" w:color="auto" w:fill="FFFFFF"/>
              <w:jc w:val="both"/>
            </w:pPr>
            <w:r>
              <w:t>Работа со справочными материалами</w:t>
            </w:r>
          </w:p>
          <w:p w:rsidR="00527D12" w:rsidRDefault="00527D12" w:rsidP="00183B9E">
            <w:pPr>
              <w:shd w:val="clear" w:color="auto" w:fill="FFFFFF"/>
              <w:jc w:val="both"/>
            </w:pPr>
            <w:r>
              <w:t>Работа с Интернет-ресурсами</w:t>
            </w:r>
          </w:p>
          <w:p w:rsidR="00527D12" w:rsidRDefault="00527D12" w:rsidP="00183B9E">
            <w:pPr>
              <w:shd w:val="clear" w:color="auto" w:fill="FFFFFF"/>
              <w:jc w:val="both"/>
            </w:pPr>
            <w:r>
              <w:t>Решение кейсов.</w:t>
            </w:r>
          </w:p>
          <w:p w:rsidR="00527D12" w:rsidRPr="00135A0A" w:rsidRDefault="00527D12" w:rsidP="003B4F57">
            <w:pPr>
              <w:shd w:val="clear" w:color="auto" w:fill="FFFFFF"/>
              <w:jc w:val="both"/>
            </w:pPr>
            <w:r>
              <w:t>Выполнение практических заданий.</w:t>
            </w:r>
          </w:p>
        </w:tc>
      </w:tr>
    </w:tbl>
    <w:p w:rsidR="00527D12" w:rsidRDefault="00527D12" w:rsidP="006774E3">
      <w:pPr>
        <w:autoSpaceDE w:val="0"/>
        <w:autoSpaceDN w:val="0"/>
        <w:adjustRightInd w:val="0"/>
        <w:ind w:left="360"/>
        <w:jc w:val="both"/>
        <w:rPr>
          <w:b/>
          <w:bCs/>
          <w:i/>
          <w:iCs/>
        </w:rPr>
      </w:pPr>
    </w:p>
    <w:p w:rsidR="00527D12" w:rsidRDefault="00527D12" w:rsidP="006774E3">
      <w:pPr>
        <w:autoSpaceDE w:val="0"/>
        <w:autoSpaceDN w:val="0"/>
        <w:adjustRightInd w:val="0"/>
        <w:ind w:left="360"/>
        <w:jc w:val="both"/>
        <w:rPr>
          <w:b/>
          <w:bCs/>
          <w:i/>
          <w:iCs/>
        </w:rPr>
      </w:pPr>
    </w:p>
    <w:p w:rsidR="00527D12" w:rsidRPr="006774E3" w:rsidRDefault="00527D12"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527D12" w:rsidRPr="00E562B2" w:rsidRDefault="00527D12" w:rsidP="00E562B2">
      <w:pPr>
        <w:jc w:val="both"/>
        <w:rPr>
          <w:color w:val="000000"/>
          <w:shd w:val="clear" w:color="auto" w:fill="FFFFFF"/>
        </w:rPr>
      </w:pPr>
    </w:p>
    <w:p w:rsidR="00527D12" w:rsidRPr="00032A9D" w:rsidRDefault="00527D12" w:rsidP="00AF0687">
      <w:pPr>
        <w:ind w:firstLine="360"/>
        <w:jc w:val="both"/>
        <w:rPr>
          <w:color w:val="000000"/>
          <w:shd w:val="clear" w:color="auto" w:fill="FFFFFF"/>
        </w:rPr>
      </w:pPr>
      <w:r w:rsidRPr="00032A9D">
        <w:rPr>
          <w:color w:val="000000"/>
          <w:shd w:val="clear" w:color="auto" w:fill="FFFFFF"/>
        </w:rPr>
        <w:t xml:space="preserve">1. Симченко Н.А. Теория отраслевых рынков : учебное пособие / Симченко Н.А., Горячих М.В.. — Саратов : Ай Пи Эр Медиа, 2019. — 148 c. — ISBN 978-5-4486-0786-8. — Текст : электронный // Электронно-библиотечная система IPR BOOKS : [сайт]. — Режим доступа: URL: http://www.iprbookshop.ru/85752.html. </w:t>
      </w:r>
    </w:p>
    <w:p w:rsidR="00527D12" w:rsidRPr="00032A9D" w:rsidRDefault="00527D12" w:rsidP="00032A9D">
      <w:pPr>
        <w:tabs>
          <w:tab w:val="left" w:pos="1560"/>
        </w:tabs>
        <w:ind w:firstLine="360"/>
        <w:jc w:val="both"/>
        <w:rPr>
          <w:color w:val="000000"/>
          <w:shd w:val="clear" w:color="auto" w:fill="FFFFFF"/>
        </w:rPr>
      </w:pPr>
      <w:r w:rsidRPr="00032A9D">
        <w:rPr>
          <w:color w:val="000000"/>
          <w:shd w:val="clear" w:color="auto" w:fill="FFFFFF"/>
        </w:rPr>
        <w:t>2. Теория отраслевых рынков : учебное пособие / Т.А. Кузовкова [и др.].. — Москва : Московский технический университет связи и информатики, 2018. — 158 c. — ISBN 2227-8397. — Текст : электронный // Электронно-библиотечная система IPR BOOKS : [сайт].  – Режим доступа: http://www.iprbookshop.ru/92446.html</w:t>
      </w:r>
    </w:p>
    <w:p w:rsidR="00527D12" w:rsidRDefault="00527D12" w:rsidP="00EB3314">
      <w:pPr>
        <w:autoSpaceDE w:val="0"/>
        <w:autoSpaceDN w:val="0"/>
        <w:adjustRightInd w:val="0"/>
        <w:jc w:val="both"/>
        <w:rPr>
          <w:b/>
        </w:rPr>
      </w:pPr>
    </w:p>
    <w:p w:rsidR="00527D12" w:rsidRPr="00DC11F5" w:rsidRDefault="00527D12"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527D12" w:rsidRPr="00DC11F5" w:rsidRDefault="00527D12" w:rsidP="006774E3">
      <w:pPr>
        <w:autoSpaceDE w:val="0"/>
        <w:autoSpaceDN w:val="0"/>
        <w:adjustRightInd w:val="0"/>
        <w:ind w:left="720"/>
        <w:jc w:val="both"/>
      </w:pPr>
      <w:r w:rsidRPr="00DC11F5">
        <w:lastRenderedPageBreak/>
        <w:t>Предусмотрены  следующие виды контроля качества освоения конкретной дисциплины:</w:t>
      </w:r>
    </w:p>
    <w:p w:rsidR="00527D12" w:rsidRPr="00DC11F5" w:rsidRDefault="00527D12" w:rsidP="00D00133">
      <w:pPr>
        <w:autoSpaceDE w:val="0"/>
        <w:autoSpaceDN w:val="0"/>
        <w:adjustRightInd w:val="0"/>
        <w:ind w:left="720"/>
        <w:jc w:val="both"/>
      </w:pPr>
      <w:r w:rsidRPr="00DC11F5">
        <w:t>- текущий контроль успеваемости</w:t>
      </w:r>
    </w:p>
    <w:p w:rsidR="00527D12" w:rsidRPr="00DC11F5" w:rsidRDefault="00527D12" w:rsidP="00034A75">
      <w:pPr>
        <w:autoSpaceDE w:val="0"/>
        <w:autoSpaceDN w:val="0"/>
        <w:adjustRightInd w:val="0"/>
        <w:ind w:left="720"/>
        <w:jc w:val="both"/>
      </w:pPr>
      <w:r w:rsidRPr="00DC11F5">
        <w:t>- промежуточная аттестация обучающихся по дисциплине</w:t>
      </w:r>
    </w:p>
    <w:p w:rsidR="00527D12" w:rsidRPr="00DC11F5" w:rsidRDefault="00527D12"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527D12" w:rsidRPr="00DC11F5" w:rsidRDefault="00527D12"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527D12" w:rsidRPr="00DC11F5" w:rsidRDefault="00527D12" w:rsidP="00D00133">
      <w:pPr>
        <w:autoSpaceDE w:val="0"/>
        <w:autoSpaceDN w:val="0"/>
        <w:adjustRightInd w:val="0"/>
        <w:ind w:left="720"/>
        <w:jc w:val="both"/>
        <w:rPr>
          <w:i/>
          <w:iCs/>
        </w:rPr>
      </w:pPr>
    </w:p>
    <w:p w:rsidR="00527D12" w:rsidRPr="00BE57FE" w:rsidRDefault="00527D12" w:rsidP="00F4091A">
      <w:pPr>
        <w:pStyle w:val="a3"/>
        <w:numPr>
          <w:ilvl w:val="1"/>
          <w:numId w:val="13"/>
        </w:numPr>
        <w:jc w:val="both"/>
        <w:rPr>
          <w:b/>
          <w:iCs/>
        </w:rPr>
      </w:pPr>
      <w:r w:rsidRPr="00BE57FE">
        <w:rPr>
          <w:b/>
          <w:iCs/>
        </w:rPr>
        <w:t>Паспорт фонда оценочных средств для проведения текущей аттестации по дисциплине (модулю)</w:t>
      </w:r>
    </w:p>
    <w:p w:rsidR="00527D12" w:rsidRPr="00DC11F5" w:rsidRDefault="00527D12"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527D12" w:rsidRPr="00DC11F5" w:rsidTr="00E46EB1">
        <w:tc>
          <w:tcPr>
            <w:tcW w:w="709" w:type="dxa"/>
          </w:tcPr>
          <w:p w:rsidR="00527D12" w:rsidRPr="00DC11F5" w:rsidRDefault="00527D12" w:rsidP="00935672">
            <w:pPr>
              <w:pStyle w:val="a3"/>
              <w:ind w:left="0"/>
              <w:jc w:val="center"/>
              <w:rPr>
                <w:b/>
              </w:rPr>
            </w:pPr>
            <w:r w:rsidRPr="00DC11F5">
              <w:rPr>
                <w:b/>
              </w:rPr>
              <w:t>№ п/п</w:t>
            </w:r>
          </w:p>
        </w:tc>
        <w:tc>
          <w:tcPr>
            <w:tcW w:w="2410" w:type="dxa"/>
          </w:tcPr>
          <w:p w:rsidR="00527D12" w:rsidRPr="00DC11F5" w:rsidRDefault="00527D12" w:rsidP="00935672">
            <w:pPr>
              <w:pStyle w:val="a3"/>
              <w:ind w:left="0"/>
              <w:jc w:val="center"/>
              <w:rPr>
                <w:b/>
              </w:rPr>
            </w:pPr>
            <w:r w:rsidRPr="00DC11F5">
              <w:rPr>
                <w:b/>
              </w:rPr>
              <w:t>Контролируемые разделы (темы)</w:t>
            </w:r>
          </w:p>
        </w:tc>
        <w:tc>
          <w:tcPr>
            <w:tcW w:w="2126" w:type="dxa"/>
          </w:tcPr>
          <w:p w:rsidR="00527D12" w:rsidRPr="00DC11F5" w:rsidRDefault="00527D12" w:rsidP="00935672">
            <w:pPr>
              <w:pStyle w:val="a3"/>
              <w:ind w:left="0"/>
              <w:jc w:val="center"/>
              <w:rPr>
                <w:b/>
              </w:rPr>
            </w:pPr>
            <w:r w:rsidRPr="00DC11F5">
              <w:rPr>
                <w:b/>
              </w:rPr>
              <w:t>Код контролируемой компетенции</w:t>
            </w:r>
          </w:p>
        </w:tc>
        <w:tc>
          <w:tcPr>
            <w:tcW w:w="4252" w:type="dxa"/>
          </w:tcPr>
          <w:p w:rsidR="00527D12" w:rsidRPr="00DC11F5" w:rsidRDefault="00527D12" w:rsidP="00935672">
            <w:pPr>
              <w:pStyle w:val="a3"/>
              <w:ind w:left="0"/>
              <w:rPr>
                <w:b/>
              </w:rPr>
            </w:pPr>
            <w:r w:rsidRPr="00DC11F5">
              <w:rPr>
                <w:b/>
              </w:rPr>
              <w:t xml:space="preserve"> Наименование оценочного средства</w:t>
            </w:r>
          </w:p>
        </w:tc>
      </w:tr>
      <w:tr w:rsidR="00527D12" w:rsidRPr="00DC11F5" w:rsidTr="00E46EB1">
        <w:tc>
          <w:tcPr>
            <w:tcW w:w="709" w:type="dxa"/>
          </w:tcPr>
          <w:p w:rsidR="00527D12" w:rsidRPr="00DC11F5" w:rsidRDefault="00527D12" w:rsidP="00B073E2">
            <w:pPr>
              <w:pStyle w:val="a3"/>
              <w:numPr>
                <w:ilvl w:val="0"/>
                <w:numId w:val="3"/>
              </w:numPr>
              <w:ind w:left="0"/>
            </w:pPr>
            <w:r>
              <w:t>1</w:t>
            </w:r>
          </w:p>
        </w:tc>
        <w:tc>
          <w:tcPr>
            <w:tcW w:w="2410" w:type="dxa"/>
          </w:tcPr>
          <w:p w:rsidR="00527D12" w:rsidRPr="000472E3" w:rsidRDefault="00527D12" w:rsidP="00B073E2">
            <w:pPr>
              <w:pStyle w:val="1"/>
              <w:spacing w:after="0" w:line="240" w:lineRule="auto"/>
              <w:ind w:left="0"/>
              <w:jc w:val="both"/>
              <w:rPr>
                <w:rFonts w:ascii="Times New Roman" w:hAnsi="Times New Roman"/>
                <w:color w:val="000000"/>
                <w:spacing w:val="2"/>
                <w:sz w:val="24"/>
                <w:szCs w:val="24"/>
              </w:rPr>
            </w:pPr>
            <w:r>
              <w:rPr>
                <w:rFonts w:ascii="Times New Roman" w:hAnsi="Times New Roman"/>
                <w:sz w:val="24"/>
                <w:szCs w:val="24"/>
              </w:rPr>
              <w:t>Введение в теорию отраслевых рынков</w:t>
            </w:r>
          </w:p>
        </w:tc>
        <w:tc>
          <w:tcPr>
            <w:tcW w:w="2126" w:type="dxa"/>
          </w:tcPr>
          <w:p w:rsidR="00527D12" w:rsidRPr="00DC11F5" w:rsidRDefault="00527D12" w:rsidP="00B073E2">
            <w:pPr>
              <w:pStyle w:val="a3"/>
              <w:ind w:left="0"/>
              <w:jc w:val="both"/>
            </w:pPr>
            <w:r>
              <w:t>ОПК-3</w:t>
            </w:r>
          </w:p>
        </w:tc>
        <w:tc>
          <w:tcPr>
            <w:tcW w:w="4252" w:type="dxa"/>
          </w:tcPr>
          <w:p w:rsidR="00527D12" w:rsidRPr="00032A9D" w:rsidRDefault="00527D12" w:rsidP="00032A9D">
            <w:pPr>
              <w:pStyle w:val="a3"/>
              <w:ind w:left="0"/>
              <w:jc w:val="both"/>
              <w:rPr>
                <w:color w:val="000000"/>
              </w:rPr>
            </w:pPr>
            <w:r w:rsidRPr="00032A9D">
              <w:rPr>
                <w:color w:val="000000"/>
              </w:rPr>
              <w:t>Вопросы к занятию, защита информационного проекта (презентации)</w:t>
            </w:r>
          </w:p>
        </w:tc>
      </w:tr>
      <w:tr w:rsidR="00527D12" w:rsidRPr="00DC11F5" w:rsidTr="00E46EB1">
        <w:tc>
          <w:tcPr>
            <w:tcW w:w="709" w:type="dxa"/>
          </w:tcPr>
          <w:p w:rsidR="00527D12" w:rsidRDefault="00527D12" w:rsidP="00B073E2">
            <w:pPr>
              <w:pStyle w:val="a3"/>
              <w:numPr>
                <w:ilvl w:val="0"/>
                <w:numId w:val="3"/>
              </w:numPr>
              <w:ind w:left="0"/>
            </w:pPr>
          </w:p>
          <w:p w:rsidR="00527D12" w:rsidRDefault="00527D12" w:rsidP="00B073E2">
            <w:pPr>
              <w:pStyle w:val="a3"/>
              <w:numPr>
                <w:ilvl w:val="0"/>
                <w:numId w:val="3"/>
              </w:numPr>
              <w:ind w:left="0"/>
            </w:pPr>
            <w:r>
              <w:t>2</w:t>
            </w:r>
          </w:p>
        </w:tc>
        <w:tc>
          <w:tcPr>
            <w:tcW w:w="2410" w:type="dxa"/>
          </w:tcPr>
          <w:p w:rsidR="00527D12" w:rsidRPr="000472E3" w:rsidRDefault="00527D12" w:rsidP="00B073E2">
            <w:pPr>
              <w:pStyle w:val="1"/>
              <w:spacing w:after="0" w:line="240" w:lineRule="auto"/>
              <w:ind w:left="0"/>
              <w:jc w:val="both"/>
              <w:rPr>
                <w:rFonts w:ascii="Times New Roman" w:hAnsi="Times New Roman"/>
                <w:sz w:val="24"/>
                <w:szCs w:val="24"/>
              </w:rPr>
            </w:pPr>
            <w:r w:rsidRPr="00080FE8">
              <w:rPr>
                <w:rFonts w:ascii="Times New Roman" w:hAnsi="Times New Roman"/>
                <w:sz w:val="24"/>
                <w:szCs w:val="24"/>
              </w:rPr>
              <w:t>Структура отраслевых рынков: концентрация и рыночная власть фирмы</w:t>
            </w:r>
          </w:p>
        </w:tc>
        <w:tc>
          <w:tcPr>
            <w:tcW w:w="2126" w:type="dxa"/>
          </w:tcPr>
          <w:p w:rsidR="00527D12" w:rsidRDefault="00527D12" w:rsidP="00B073E2">
            <w:r w:rsidRPr="00A40FDF">
              <w:t>ОПК-3</w:t>
            </w:r>
          </w:p>
        </w:tc>
        <w:tc>
          <w:tcPr>
            <w:tcW w:w="4252" w:type="dxa"/>
          </w:tcPr>
          <w:p w:rsidR="00527D12" w:rsidRPr="00032A9D" w:rsidRDefault="00527D12" w:rsidP="00032A9D">
            <w:pPr>
              <w:pStyle w:val="a3"/>
              <w:ind w:left="0"/>
              <w:jc w:val="both"/>
              <w:rPr>
                <w:color w:val="000000"/>
              </w:rPr>
            </w:pPr>
            <w:r w:rsidRPr="00032A9D">
              <w:rPr>
                <w:color w:val="000000"/>
              </w:rPr>
              <w:t>Вопросы к занятию, защита информационного проекта (презентации)</w:t>
            </w:r>
          </w:p>
        </w:tc>
      </w:tr>
      <w:tr w:rsidR="00527D12" w:rsidRPr="00DC11F5" w:rsidTr="00E46EB1">
        <w:tc>
          <w:tcPr>
            <w:tcW w:w="709" w:type="dxa"/>
          </w:tcPr>
          <w:p w:rsidR="00527D12" w:rsidRPr="00DC11F5" w:rsidRDefault="00527D12" w:rsidP="00B073E2">
            <w:pPr>
              <w:pStyle w:val="a3"/>
              <w:numPr>
                <w:ilvl w:val="0"/>
                <w:numId w:val="3"/>
              </w:numPr>
              <w:ind w:left="0"/>
            </w:pPr>
            <w:r>
              <w:t>3</w:t>
            </w:r>
          </w:p>
        </w:tc>
        <w:tc>
          <w:tcPr>
            <w:tcW w:w="2410" w:type="dxa"/>
          </w:tcPr>
          <w:p w:rsidR="00527D12" w:rsidRPr="00C8171F" w:rsidRDefault="00527D12" w:rsidP="00B073E2">
            <w:pPr>
              <w:pStyle w:val="1"/>
              <w:spacing w:after="0" w:line="240" w:lineRule="auto"/>
              <w:ind w:left="0"/>
              <w:jc w:val="both"/>
              <w:rPr>
                <w:rFonts w:ascii="Times New Roman" w:hAnsi="Times New Roman"/>
                <w:sz w:val="24"/>
                <w:szCs w:val="24"/>
              </w:rPr>
            </w:pPr>
            <w:r>
              <w:rPr>
                <w:rFonts w:ascii="Times New Roman" w:hAnsi="Times New Roman"/>
                <w:sz w:val="24"/>
                <w:szCs w:val="24"/>
              </w:rPr>
              <w:t>Монополия и проявление монопольной власти</w:t>
            </w:r>
          </w:p>
        </w:tc>
        <w:tc>
          <w:tcPr>
            <w:tcW w:w="2126" w:type="dxa"/>
          </w:tcPr>
          <w:p w:rsidR="00527D12" w:rsidRDefault="00527D12" w:rsidP="00B073E2">
            <w:r w:rsidRPr="00A40FDF">
              <w:t>ОПК-3</w:t>
            </w:r>
          </w:p>
        </w:tc>
        <w:tc>
          <w:tcPr>
            <w:tcW w:w="4252" w:type="dxa"/>
          </w:tcPr>
          <w:p w:rsidR="00527D12" w:rsidRPr="00032A9D" w:rsidRDefault="00527D12" w:rsidP="0065173B">
            <w:pPr>
              <w:pStyle w:val="a3"/>
              <w:ind w:left="0"/>
              <w:jc w:val="both"/>
              <w:rPr>
                <w:color w:val="000000"/>
              </w:rPr>
            </w:pPr>
            <w:r w:rsidRPr="00032A9D">
              <w:rPr>
                <w:color w:val="000000"/>
              </w:rPr>
              <w:t>Вопросы к занятию,</w:t>
            </w:r>
            <w:r>
              <w:rPr>
                <w:color w:val="000000"/>
              </w:rPr>
              <w:t>решение проблемно-аналитических задач,</w:t>
            </w:r>
            <w:r w:rsidRPr="00032A9D">
              <w:rPr>
                <w:color w:val="000000"/>
              </w:rPr>
              <w:t>защита информационного проекта (презентации)</w:t>
            </w:r>
          </w:p>
        </w:tc>
      </w:tr>
      <w:tr w:rsidR="00527D12" w:rsidRPr="00DC11F5" w:rsidTr="00E46EB1">
        <w:tc>
          <w:tcPr>
            <w:tcW w:w="709" w:type="dxa"/>
          </w:tcPr>
          <w:p w:rsidR="00527D12" w:rsidRPr="00DC11F5" w:rsidRDefault="00527D12" w:rsidP="00B073E2">
            <w:pPr>
              <w:pStyle w:val="a3"/>
              <w:numPr>
                <w:ilvl w:val="0"/>
                <w:numId w:val="3"/>
              </w:numPr>
              <w:ind w:left="0"/>
            </w:pPr>
            <w:r>
              <w:t>4</w:t>
            </w:r>
          </w:p>
        </w:tc>
        <w:tc>
          <w:tcPr>
            <w:tcW w:w="2410" w:type="dxa"/>
          </w:tcPr>
          <w:p w:rsidR="00527D12" w:rsidRPr="000472E3" w:rsidRDefault="00527D12" w:rsidP="00B073E2">
            <w:pPr>
              <w:rPr>
                <w:bCs/>
              </w:rPr>
            </w:pPr>
            <w:r w:rsidRPr="00080FE8">
              <w:rPr>
                <w:bCs/>
              </w:rPr>
              <w:t>Олигополистическая структура рынка</w:t>
            </w:r>
          </w:p>
        </w:tc>
        <w:tc>
          <w:tcPr>
            <w:tcW w:w="2126" w:type="dxa"/>
          </w:tcPr>
          <w:p w:rsidR="00527D12" w:rsidRDefault="00527D12" w:rsidP="00B073E2">
            <w:r w:rsidRPr="00A40FDF">
              <w:t>ОПК-3</w:t>
            </w:r>
          </w:p>
        </w:tc>
        <w:tc>
          <w:tcPr>
            <w:tcW w:w="4252" w:type="dxa"/>
          </w:tcPr>
          <w:p w:rsidR="00527D12" w:rsidRPr="00032A9D" w:rsidRDefault="00527D12" w:rsidP="00032A9D">
            <w:pPr>
              <w:pStyle w:val="a3"/>
              <w:ind w:left="0"/>
              <w:jc w:val="both"/>
              <w:rPr>
                <w:color w:val="000000"/>
              </w:rPr>
            </w:pPr>
            <w:r w:rsidRPr="00032A9D">
              <w:rPr>
                <w:color w:val="000000"/>
              </w:rPr>
              <w:t>Вопросы к занятию, защита информационного проекта (презентации)</w:t>
            </w:r>
          </w:p>
        </w:tc>
      </w:tr>
      <w:tr w:rsidR="00527D12" w:rsidRPr="00DC11F5" w:rsidTr="00E46EB1">
        <w:tc>
          <w:tcPr>
            <w:tcW w:w="709" w:type="dxa"/>
          </w:tcPr>
          <w:p w:rsidR="00527D12" w:rsidRPr="00DC11F5" w:rsidRDefault="00527D12" w:rsidP="00B073E2">
            <w:pPr>
              <w:pStyle w:val="a3"/>
              <w:numPr>
                <w:ilvl w:val="0"/>
                <w:numId w:val="3"/>
              </w:numPr>
              <w:ind w:left="0"/>
            </w:pPr>
            <w:r>
              <w:t>5</w:t>
            </w:r>
          </w:p>
        </w:tc>
        <w:tc>
          <w:tcPr>
            <w:tcW w:w="2410" w:type="dxa"/>
          </w:tcPr>
          <w:p w:rsidR="00527D12" w:rsidRPr="000472E3" w:rsidRDefault="00527D12" w:rsidP="00B073E2">
            <w:pPr>
              <w:jc w:val="both"/>
            </w:pPr>
            <w:r>
              <w:t>Дифференциация продукта.</w:t>
            </w:r>
          </w:p>
        </w:tc>
        <w:tc>
          <w:tcPr>
            <w:tcW w:w="2126" w:type="dxa"/>
          </w:tcPr>
          <w:p w:rsidR="00527D12" w:rsidRDefault="00527D12" w:rsidP="00B073E2">
            <w:r w:rsidRPr="00A40FDF">
              <w:t>ОПК-3</w:t>
            </w:r>
          </w:p>
        </w:tc>
        <w:tc>
          <w:tcPr>
            <w:tcW w:w="4252" w:type="dxa"/>
          </w:tcPr>
          <w:p w:rsidR="00527D12" w:rsidRPr="00032A9D" w:rsidRDefault="00527D12" w:rsidP="00032A9D">
            <w:pPr>
              <w:pStyle w:val="a3"/>
              <w:ind w:left="0"/>
              <w:jc w:val="both"/>
              <w:rPr>
                <w:color w:val="000000"/>
              </w:rPr>
            </w:pPr>
            <w:r w:rsidRPr="00032A9D">
              <w:rPr>
                <w:color w:val="000000"/>
              </w:rPr>
              <w:t>Вопросы к занятию,</w:t>
            </w:r>
            <w:r>
              <w:rPr>
                <w:color w:val="000000"/>
              </w:rPr>
              <w:t xml:space="preserve">выполнение заданий различной степени сложности, </w:t>
            </w:r>
            <w:r w:rsidRPr="00032A9D">
              <w:rPr>
                <w:color w:val="000000"/>
              </w:rPr>
              <w:t xml:space="preserve"> защита информационного проекта (презентации)</w:t>
            </w:r>
          </w:p>
        </w:tc>
      </w:tr>
      <w:tr w:rsidR="00527D12" w:rsidRPr="00DC11F5" w:rsidTr="00E46EB1">
        <w:tc>
          <w:tcPr>
            <w:tcW w:w="709" w:type="dxa"/>
          </w:tcPr>
          <w:p w:rsidR="00527D12" w:rsidRPr="00DC11F5" w:rsidRDefault="00527D12" w:rsidP="00B073E2">
            <w:pPr>
              <w:pStyle w:val="a3"/>
              <w:numPr>
                <w:ilvl w:val="0"/>
                <w:numId w:val="3"/>
              </w:numPr>
              <w:ind w:left="0"/>
            </w:pPr>
            <w:r>
              <w:t>6</w:t>
            </w:r>
          </w:p>
        </w:tc>
        <w:tc>
          <w:tcPr>
            <w:tcW w:w="2410" w:type="dxa"/>
          </w:tcPr>
          <w:p w:rsidR="00527D12" w:rsidRPr="0011664E" w:rsidRDefault="00527D12" w:rsidP="00B073E2">
            <w:pPr>
              <w:shd w:val="clear" w:color="auto" w:fill="FFFFFF"/>
              <w:rPr>
                <w:bCs/>
              </w:rPr>
            </w:pPr>
            <w:r>
              <w:t>Ценовая дискриминация</w:t>
            </w:r>
          </w:p>
        </w:tc>
        <w:tc>
          <w:tcPr>
            <w:tcW w:w="2126" w:type="dxa"/>
          </w:tcPr>
          <w:p w:rsidR="00527D12" w:rsidRDefault="00527D12" w:rsidP="00B073E2">
            <w:r w:rsidRPr="00A40FDF">
              <w:t>ОПК-3</w:t>
            </w:r>
          </w:p>
        </w:tc>
        <w:tc>
          <w:tcPr>
            <w:tcW w:w="4252" w:type="dxa"/>
          </w:tcPr>
          <w:p w:rsidR="00527D12" w:rsidRPr="00032A9D" w:rsidRDefault="00527D12" w:rsidP="00B073E2">
            <w:pPr>
              <w:pStyle w:val="a3"/>
              <w:ind w:left="0"/>
              <w:jc w:val="both"/>
              <w:rPr>
                <w:color w:val="000000"/>
              </w:rPr>
            </w:pPr>
            <w:r w:rsidRPr="00032A9D">
              <w:rPr>
                <w:color w:val="000000"/>
              </w:rPr>
              <w:t>Вопросы к занятию, подготовка и защита информационного проекта (презентации)</w:t>
            </w:r>
          </w:p>
        </w:tc>
      </w:tr>
      <w:tr w:rsidR="00527D12" w:rsidRPr="00DC11F5" w:rsidTr="00E46EB1">
        <w:tc>
          <w:tcPr>
            <w:tcW w:w="709" w:type="dxa"/>
          </w:tcPr>
          <w:p w:rsidR="00527D12" w:rsidRDefault="00527D12" w:rsidP="00B073E2">
            <w:pPr>
              <w:pStyle w:val="a3"/>
              <w:numPr>
                <w:ilvl w:val="0"/>
                <w:numId w:val="3"/>
              </w:numPr>
              <w:ind w:left="0"/>
            </w:pPr>
            <w:r>
              <w:t>7</w:t>
            </w:r>
          </w:p>
        </w:tc>
        <w:tc>
          <w:tcPr>
            <w:tcW w:w="2410" w:type="dxa"/>
          </w:tcPr>
          <w:p w:rsidR="00527D12" w:rsidRPr="0011664E" w:rsidRDefault="00527D12" w:rsidP="00B073E2">
            <w:pPr>
              <w:shd w:val="clear" w:color="auto" w:fill="FFFFFF"/>
              <w:rPr>
                <w:rStyle w:val="af4"/>
                <w:b w:val="0"/>
              </w:rPr>
            </w:pPr>
            <w:r>
              <w:rPr>
                <w:rStyle w:val="af4"/>
                <w:b w:val="0"/>
              </w:rPr>
              <w:t>Доминирующая фирма и картель.</w:t>
            </w:r>
          </w:p>
        </w:tc>
        <w:tc>
          <w:tcPr>
            <w:tcW w:w="2126" w:type="dxa"/>
          </w:tcPr>
          <w:p w:rsidR="00527D12" w:rsidRDefault="00527D12" w:rsidP="00B073E2">
            <w:r w:rsidRPr="00A40FDF">
              <w:t>ОПК-3</w:t>
            </w:r>
          </w:p>
        </w:tc>
        <w:tc>
          <w:tcPr>
            <w:tcW w:w="4252" w:type="dxa"/>
          </w:tcPr>
          <w:p w:rsidR="00527D12" w:rsidRPr="00032A9D" w:rsidRDefault="00527D12" w:rsidP="00B073E2">
            <w:pPr>
              <w:pStyle w:val="a3"/>
              <w:ind w:left="0"/>
              <w:jc w:val="both"/>
              <w:rPr>
                <w:color w:val="000000"/>
              </w:rPr>
            </w:pPr>
            <w:r w:rsidRPr="00032A9D">
              <w:rPr>
                <w:color w:val="000000"/>
              </w:rPr>
              <w:t xml:space="preserve">Вопросы к занятию, </w:t>
            </w:r>
            <w:r>
              <w:rPr>
                <w:color w:val="000000"/>
              </w:rPr>
              <w:t xml:space="preserve">выполнение заданий различной степени сложности, </w:t>
            </w:r>
            <w:r w:rsidRPr="00032A9D">
              <w:rPr>
                <w:color w:val="000000"/>
              </w:rPr>
              <w:t>подготовка и защита информационного проекта (презентации)</w:t>
            </w:r>
          </w:p>
        </w:tc>
      </w:tr>
      <w:tr w:rsidR="00527D12" w:rsidRPr="00DC11F5" w:rsidTr="00E46EB1">
        <w:tc>
          <w:tcPr>
            <w:tcW w:w="709" w:type="dxa"/>
          </w:tcPr>
          <w:p w:rsidR="00527D12" w:rsidRDefault="00527D12" w:rsidP="0065173B">
            <w:pPr>
              <w:pStyle w:val="a3"/>
              <w:numPr>
                <w:ilvl w:val="0"/>
                <w:numId w:val="3"/>
              </w:numPr>
              <w:ind w:left="0"/>
            </w:pPr>
            <w:r>
              <w:t>8</w:t>
            </w:r>
          </w:p>
        </w:tc>
        <w:tc>
          <w:tcPr>
            <w:tcW w:w="2410" w:type="dxa"/>
          </w:tcPr>
          <w:p w:rsidR="00527D12" w:rsidRPr="00F3044D" w:rsidRDefault="00527D12" w:rsidP="0065173B">
            <w:pPr>
              <w:shd w:val="clear" w:color="auto" w:fill="FFFFFF"/>
            </w:pPr>
            <w:r>
              <w:t>Роль рекламы в продуктовой дифференциации</w:t>
            </w:r>
          </w:p>
        </w:tc>
        <w:tc>
          <w:tcPr>
            <w:tcW w:w="2126" w:type="dxa"/>
          </w:tcPr>
          <w:p w:rsidR="00527D12" w:rsidRDefault="00527D12" w:rsidP="0065173B">
            <w:r w:rsidRPr="00A40FDF">
              <w:t>ОПК-3</w:t>
            </w:r>
          </w:p>
        </w:tc>
        <w:tc>
          <w:tcPr>
            <w:tcW w:w="4252" w:type="dxa"/>
          </w:tcPr>
          <w:p w:rsidR="00527D12" w:rsidRDefault="00527D12" w:rsidP="0065173B">
            <w:r w:rsidRPr="006E125B">
              <w:rPr>
                <w:color w:val="000000"/>
              </w:rPr>
              <w:t>Вопросы к занятию, выполнение заданий различной степени сложности, подготовка и защита информационного проекта (презентации)</w:t>
            </w:r>
          </w:p>
        </w:tc>
      </w:tr>
      <w:tr w:rsidR="00527D12" w:rsidRPr="00DC11F5" w:rsidTr="00E46EB1">
        <w:tc>
          <w:tcPr>
            <w:tcW w:w="709" w:type="dxa"/>
          </w:tcPr>
          <w:p w:rsidR="00527D12" w:rsidRDefault="00527D12" w:rsidP="0065173B">
            <w:pPr>
              <w:pStyle w:val="a3"/>
              <w:numPr>
                <w:ilvl w:val="0"/>
                <w:numId w:val="3"/>
              </w:numPr>
              <w:ind w:left="0"/>
            </w:pPr>
            <w:r>
              <w:t>9</w:t>
            </w:r>
          </w:p>
        </w:tc>
        <w:tc>
          <w:tcPr>
            <w:tcW w:w="2410" w:type="dxa"/>
          </w:tcPr>
          <w:p w:rsidR="00527D12" w:rsidRDefault="00527D12" w:rsidP="0065173B">
            <w:pPr>
              <w:shd w:val="clear" w:color="auto" w:fill="FFFFFF"/>
            </w:pPr>
            <w:r>
              <w:t xml:space="preserve">Проблема </w:t>
            </w:r>
            <w:r>
              <w:lastRenderedPageBreak/>
              <w:t>асимметричности информации о качестве продукции</w:t>
            </w:r>
          </w:p>
        </w:tc>
        <w:tc>
          <w:tcPr>
            <w:tcW w:w="2126" w:type="dxa"/>
          </w:tcPr>
          <w:p w:rsidR="00527D12" w:rsidRDefault="00527D12" w:rsidP="0065173B">
            <w:r w:rsidRPr="00A40FDF">
              <w:lastRenderedPageBreak/>
              <w:t>ОПК-3</w:t>
            </w:r>
          </w:p>
        </w:tc>
        <w:tc>
          <w:tcPr>
            <w:tcW w:w="4252" w:type="dxa"/>
          </w:tcPr>
          <w:p w:rsidR="00527D12" w:rsidRDefault="00527D12" w:rsidP="0065173B">
            <w:r w:rsidRPr="006E125B">
              <w:rPr>
                <w:color w:val="000000"/>
              </w:rPr>
              <w:t xml:space="preserve">Вопросы к занятию, выполнение </w:t>
            </w:r>
            <w:r w:rsidRPr="006E125B">
              <w:rPr>
                <w:color w:val="000000"/>
              </w:rPr>
              <w:lastRenderedPageBreak/>
              <w:t>заданий различной степени сложности, подготовка и защита информационного проекта (презентации)</w:t>
            </w:r>
          </w:p>
        </w:tc>
      </w:tr>
    </w:tbl>
    <w:p w:rsidR="00527D12" w:rsidRDefault="00527D12" w:rsidP="00D00133">
      <w:pPr>
        <w:autoSpaceDE w:val="0"/>
        <w:autoSpaceDN w:val="0"/>
        <w:adjustRightInd w:val="0"/>
        <w:ind w:left="720"/>
        <w:jc w:val="both"/>
        <w:rPr>
          <w:iCs/>
        </w:rPr>
      </w:pPr>
    </w:p>
    <w:p w:rsidR="00527D12" w:rsidRPr="00DC11F5" w:rsidRDefault="00527D12"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527D12" w:rsidRDefault="00527D12" w:rsidP="0001303E">
      <w:pPr>
        <w:autoSpaceDE w:val="0"/>
        <w:autoSpaceDN w:val="0"/>
        <w:adjustRightInd w:val="0"/>
        <w:ind w:left="720"/>
        <w:jc w:val="both"/>
        <w:rPr>
          <w:i/>
          <w:iCs/>
          <w:u w:val="single"/>
        </w:rPr>
      </w:pPr>
    </w:p>
    <w:p w:rsidR="00527D12" w:rsidRPr="009B1BE2" w:rsidRDefault="00527D12" w:rsidP="0001303E">
      <w:pPr>
        <w:pStyle w:val="1"/>
        <w:spacing w:after="0" w:line="240" w:lineRule="auto"/>
        <w:ind w:left="0"/>
        <w:jc w:val="both"/>
        <w:rPr>
          <w:rFonts w:ascii="Times New Roman" w:hAnsi="Times New Roman"/>
          <w:b/>
          <w:bCs/>
          <w:color w:val="FF0000"/>
          <w:sz w:val="24"/>
          <w:szCs w:val="24"/>
        </w:rPr>
      </w:pPr>
      <w:r w:rsidRPr="00337D36">
        <w:rPr>
          <w:rFonts w:ascii="Times New Roman" w:hAnsi="Times New Roman"/>
          <w:b/>
          <w:bCs/>
          <w:sz w:val="24"/>
          <w:szCs w:val="24"/>
        </w:rPr>
        <w:t xml:space="preserve">Тема 1. </w:t>
      </w:r>
      <w:r w:rsidRPr="000A6A8D">
        <w:rPr>
          <w:rFonts w:ascii="Times New Roman" w:hAnsi="Times New Roman"/>
          <w:b/>
          <w:sz w:val="24"/>
          <w:szCs w:val="24"/>
        </w:rPr>
        <w:t>Введение в теорию отраслевых рынков</w:t>
      </w:r>
    </w:p>
    <w:p w:rsidR="00527D12" w:rsidRPr="00466912" w:rsidRDefault="00527D12" w:rsidP="0001303E">
      <w:pPr>
        <w:pStyle w:val="1"/>
        <w:spacing w:after="0" w:line="240" w:lineRule="auto"/>
        <w:ind w:left="0" w:firstLine="360"/>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527D12" w:rsidRDefault="00527D12" w:rsidP="00F4091A">
      <w:pPr>
        <w:pStyle w:val="af5"/>
        <w:numPr>
          <w:ilvl w:val="0"/>
          <w:numId w:val="24"/>
        </w:numPr>
        <w:tabs>
          <w:tab w:val="left" w:pos="301"/>
        </w:tabs>
        <w:spacing w:after="0"/>
        <w:ind w:left="0" w:firstLine="0"/>
        <w:jc w:val="both"/>
        <w:rPr>
          <w:lang w:val="ru-RU"/>
        </w:rPr>
      </w:pPr>
      <w:r w:rsidRPr="00080FE8">
        <w:rPr>
          <w:lang w:val="ru-RU"/>
        </w:rPr>
        <w:t xml:space="preserve">Предмет теории отраслевых рынков. </w:t>
      </w:r>
    </w:p>
    <w:p w:rsidR="00527D12" w:rsidRDefault="00527D12" w:rsidP="00F4091A">
      <w:pPr>
        <w:pStyle w:val="af5"/>
        <w:numPr>
          <w:ilvl w:val="0"/>
          <w:numId w:val="24"/>
        </w:numPr>
        <w:tabs>
          <w:tab w:val="left" w:pos="301"/>
        </w:tabs>
        <w:spacing w:after="0"/>
        <w:ind w:left="0" w:firstLine="0"/>
        <w:jc w:val="both"/>
        <w:rPr>
          <w:lang w:val="ru-RU"/>
        </w:rPr>
      </w:pPr>
      <w:r w:rsidRPr="00080FE8">
        <w:rPr>
          <w:lang w:val="ru-RU"/>
        </w:rPr>
        <w:t xml:space="preserve">Эволюция представлений о связи рынка и рыночной власти. </w:t>
      </w:r>
    </w:p>
    <w:p w:rsidR="00527D12" w:rsidRDefault="00527D12" w:rsidP="00F4091A">
      <w:pPr>
        <w:pStyle w:val="af5"/>
        <w:numPr>
          <w:ilvl w:val="0"/>
          <w:numId w:val="24"/>
        </w:numPr>
        <w:tabs>
          <w:tab w:val="left" w:pos="301"/>
        </w:tabs>
        <w:spacing w:after="0"/>
        <w:ind w:left="0" w:firstLine="0"/>
        <w:jc w:val="both"/>
        <w:rPr>
          <w:lang w:val="ru-RU"/>
        </w:rPr>
      </w:pPr>
      <w:r w:rsidRPr="00080FE8">
        <w:rPr>
          <w:lang w:val="ru-RU"/>
        </w:rPr>
        <w:t>Гарвардская школа в теории отраслевых рынков</w:t>
      </w:r>
    </w:p>
    <w:p w:rsidR="00527D12" w:rsidRDefault="00527D12" w:rsidP="00F4091A">
      <w:pPr>
        <w:pStyle w:val="af5"/>
        <w:numPr>
          <w:ilvl w:val="0"/>
          <w:numId w:val="24"/>
        </w:numPr>
        <w:tabs>
          <w:tab w:val="left" w:pos="301"/>
        </w:tabs>
        <w:spacing w:after="0"/>
        <w:ind w:left="0" w:firstLine="0"/>
        <w:jc w:val="both"/>
        <w:rPr>
          <w:lang w:val="ru-RU"/>
        </w:rPr>
      </w:pPr>
      <w:r w:rsidRPr="00080FE8">
        <w:rPr>
          <w:lang w:val="ru-RU"/>
        </w:rPr>
        <w:t xml:space="preserve">Чикагская школа в теории отраслевых рынков. </w:t>
      </w:r>
    </w:p>
    <w:p w:rsidR="00527D12" w:rsidRPr="00080FE8" w:rsidRDefault="00527D12" w:rsidP="00F4091A">
      <w:pPr>
        <w:pStyle w:val="af5"/>
        <w:numPr>
          <w:ilvl w:val="0"/>
          <w:numId w:val="24"/>
        </w:numPr>
        <w:tabs>
          <w:tab w:val="left" w:pos="301"/>
        </w:tabs>
        <w:spacing w:after="0"/>
        <w:ind w:left="0" w:firstLine="0"/>
        <w:jc w:val="both"/>
        <w:rPr>
          <w:lang w:val="ru-RU"/>
        </w:rPr>
      </w:pPr>
      <w:r w:rsidRPr="00080FE8">
        <w:rPr>
          <w:lang w:val="ru-RU"/>
        </w:rPr>
        <w:t>Проблемы определения границ рынка.</w:t>
      </w:r>
    </w:p>
    <w:p w:rsidR="00527D12" w:rsidRPr="00080FE8" w:rsidRDefault="00527D12" w:rsidP="00F4091A">
      <w:pPr>
        <w:pStyle w:val="af5"/>
        <w:numPr>
          <w:ilvl w:val="0"/>
          <w:numId w:val="24"/>
        </w:numPr>
        <w:tabs>
          <w:tab w:val="left" w:pos="301"/>
        </w:tabs>
        <w:spacing w:after="0"/>
        <w:ind w:left="0" w:firstLine="0"/>
        <w:jc w:val="both"/>
        <w:rPr>
          <w:lang w:val="ru-RU"/>
        </w:rPr>
      </w:pPr>
      <w:r w:rsidRPr="00080FE8">
        <w:rPr>
          <w:lang w:val="ru-RU"/>
        </w:rPr>
        <w:t>Продуктовые и географические границы рынка.</w:t>
      </w:r>
    </w:p>
    <w:p w:rsidR="00527D12" w:rsidRDefault="00527D12" w:rsidP="00F4091A">
      <w:pPr>
        <w:pStyle w:val="af5"/>
        <w:numPr>
          <w:ilvl w:val="0"/>
          <w:numId w:val="24"/>
        </w:numPr>
        <w:tabs>
          <w:tab w:val="left" w:pos="301"/>
        </w:tabs>
        <w:spacing w:after="0"/>
        <w:ind w:left="0" w:firstLine="0"/>
        <w:jc w:val="both"/>
        <w:rPr>
          <w:lang w:val="ru-RU"/>
        </w:rPr>
      </w:pPr>
      <w:r w:rsidRPr="00080FE8">
        <w:rPr>
          <w:lang w:val="ru-RU"/>
        </w:rPr>
        <w:t xml:space="preserve">Теория эндогенной структуры рынка. </w:t>
      </w:r>
    </w:p>
    <w:p w:rsidR="00527D12" w:rsidRPr="00D862BD" w:rsidRDefault="00527D12" w:rsidP="00F4091A">
      <w:pPr>
        <w:pStyle w:val="af5"/>
        <w:numPr>
          <w:ilvl w:val="0"/>
          <w:numId w:val="24"/>
        </w:numPr>
        <w:tabs>
          <w:tab w:val="left" w:pos="301"/>
        </w:tabs>
        <w:spacing w:after="0"/>
        <w:ind w:left="0" w:firstLine="0"/>
        <w:jc w:val="both"/>
        <w:rPr>
          <w:lang w:val="ru-RU"/>
        </w:rPr>
      </w:pPr>
      <w:r w:rsidRPr="00080FE8">
        <w:rPr>
          <w:lang w:val="ru-RU"/>
        </w:rPr>
        <w:t xml:space="preserve">Роль </w:t>
      </w:r>
      <w:r>
        <w:rPr>
          <w:lang w:val="ru-RU"/>
        </w:rPr>
        <w:t>госу</w:t>
      </w:r>
      <w:r w:rsidRPr="00080FE8">
        <w:rPr>
          <w:lang w:val="ru-RU"/>
        </w:rPr>
        <w:t>дарственной политики и государственного регулирования в функционировании отраслевыхрынков</w:t>
      </w:r>
    </w:p>
    <w:p w:rsidR="00527D12" w:rsidRDefault="00527D12" w:rsidP="0001303E">
      <w:pPr>
        <w:ind w:left="709"/>
        <w:jc w:val="both"/>
        <w:rPr>
          <w:b/>
        </w:rPr>
      </w:pPr>
    </w:p>
    <w:p w:rsidR="00527D12" w:rsidRPr="00032A9D" w:rsidRDefault="00527D12" w:rsidP="00032A9D">
      <w:pPr>
        <w:ind w:firstLine="708"/>
        <w:jc w:val="both"/>
        <w:rPr>
          <w:color w:val="000000"/>
        </w:rPr>
      </w:pPr>
      <w:r>
        <w:rPr>
          <w:i/>
        </w:rPr>
        <w:t>П</w:t>
      </w:r>
      <w:r w:rsidRPr="00466912">
        <w:rPr>
          <w:i/>
        </w:rPr>
        <w:t>одготовка и защита информационного проекта (презентации)</w:t>
      </w:r>
      <w:r>
        <w:t xml:space="preserve">: </w:t>
      </w:r>
      <w:r w:rsidRPr="00032A9D">
        <w:rPr>
          <w:color w:val="000000"/>
        </w:rPr>
        <w:t>представить доклад в форме презентации.</w:t>
      </w:r>
    </w:p>
    <w:p w:rsidR="00527D12" w:rsidRDefault="00527D12" w:rsidP="00032A9D">
      <w:pPr>
        <w:ind w:firstLine="708"/>
        <w:jc w:val="both"/>
      </w:pPr>
    </w:p>
    <w:p w:rsidR="00527D12" w:rsidRDefault="00527D12" w:rsidP="000A6A8D">
      <w:pPr>
        <w:pStyle w:val="1"/>
        <w:spacing w:after="0" w:line="240" w:lineRule="auto"/>
        <w:ind w:left="0"/>
        <w:jc w:val="both"/>
        <w:rPr>
          <w:rFonts w:ascii="Times New Roman" w:hAnsi="Times New Roman"/>
          <w:b/>
          <w:color w:val="FF0000"/>
          <w:sz w:val="24"/>
          <w:szCs w:val="24"/>
        </w:rPr>
      </w:pPr>
      <w:r w:rsidRPr="009B1BE2">
        <w:rPr>
          <w:rFonts w:ascii="Times New Roman" w:hAnsi="Times New Roman"/>
          <w:b/>
          <w:bCs/>
          <w:sz w:val="24"/>
          <w:szCs w:val="24"/>
        </w:rPr>
        <w:t xml:space="preserve">Тема 2. </w:t>
      </w:r>
      <w:r w:rsidRPr="000A6A8D">
        <w:rPr>
          <w:rFonts w:ascii="Times New Roman" w:hAnsi="Times New Roman"/>
          <w:b/>
          <w:sz w:val="24"/>
          <w:szCs w:val="24"/>
        </w:rPr>
        <w:t>Структура отраслевых рынков: концентрация и рыночная власть фирмы</w:t>
      </w:r>
    </w:p>
    <w:p w:rsidR="00527D12" w:rsidRPr="00FA628D" w:rsidRDefault="00527D12" w:rsidP="000A6A8D">
      <w:pPr>
        <w:pStyle w:val="1"/>
        <w:spacing w:after="0" w:line="240" w:lineRule="auto"/>
        <w:ind w:left="0"/>
        <w:jc w:val="both"/>
        <w:rPr>
          <w:b/>
          <w:bCs/>
        </w:rPr>
      </w:pPr>
    </w:p>
    <w:p w:rsidR="00527D12" w:rsidRDefault="00527D12" w:rsidP="0001303E">
      <w:pPr>
        <w:ind w:firstLine="708"/>
        <w:jc w:val="both"/>
        <w:rPr>
          <w:bCs/>
          <w:i/>
        </w:rPr>
      </w:pPr>
      <w:r w:rsidRPr="00BD106F">
        <w:rPr>
          <w:bCs/>
          <w:i/>
        </w:rPr>
        <w:t>Вопросы к занятию</w:t>
      </w:r>
    </w:p>
    <w:p w:rsidR="00527D12" w:rsidRDefault="00527D12" w:rsidP="00F4091A">
      <w:pPr>
        <w:pStyle w:val="af5"/>
        <w:numPr>
          <w:ilvl w:val="0"/>
          <w:numId w:val="25"/>
        </w:numPr>
        <w:tabs>
          <w:tab w:val="left" w:pos="256"/>
        </w:tabs>
        <w:spacing w:after="0"/>
        <w:ind w:left="0" w:firstLine="0"/>
        <w:jc w:val="both"/>
        <w:rPr>
          <w:lang w:val="ru-RU"/>
        </w:rPr>
      </w:pPr>
      <w:r w:rsidRPr="00080FE8">
        <w:rPr>
          <w:lang w:val="ru-RU"/>
        </w:rPr>
        <w:t xml:space="preserve">Концентрация: понятие, условия, уровни и факторы. </w:t>
      </w:r>
    </w:p>
    <w:p w:rsidR="00527D12" w:rsidRDefault="00527D12" w:rsidP="00F4091A">
      <w:pPr>
        <w:pStyle w:val="af5"/>
        <w:numPr>
          <w:ilvl w:val="0"/>
          <w:numId w:val="25"/>
        </w:numPr>
        <w:tabs>
          <w:tab w:val="left" w:pos="256"/>
        </w:tabs>
        <w:spacing w:after="0"/>
        <w:ind w:left="0" w:firstLine="0"/>
        <w:jc w:val="both"/>
        <w:rPr>
          <w:lang w:val="ru-RU"/>
        </w:rPr>
      </w:pPr>
      <w:r w:rsidRPr="00080FE8">
        <w:rPr>
          <w:lang w:val="ru-RU"/>
        </w:rPr>
        <w:t xml:space="preserve">Уровень концентрации отраслевых рынков и его измерение. </w:t>
      </w:r>
    </w:p>
    <w:p w:rsidR="00527D12" w:rsidRDefault="00527D12" w:rsidP="00F4091A">
      <w:pPr>
        <w:pStyle w:val="af5"/>
        <w:numPr>
          <w:ilvl w:val="0"/>
          <w:numId w:val="25"/>
        </w:numPr>
        <w:tabs>
          <w:tab w:val="left" w:pos="256"/>
        </w:tabs>
        <w:spacing w:after="0"/>
        <w:ind w:left="0" w:firstLine="0"/>
        <w:jc w:val="both"/>
        <w:rPr>
          <w:lang w:val="ru-RU"/>
        </w:rPr>
      </w:pPr>
      <w:r w:rsidRPr="00080FE8">
        <w:rPr>
          <w:lang w:val="ru-RU"/>
        </w:rPr>
        <w:t xml:space="preserve">Экономическая власть фирмы. </w:t>
      </w:r>
    </w:p>
    <w:p w:rsidR="00527D12" w:rsidRDefault="00527D12" w:rsidP="00F4091A">
      <w:pPr>
        <w:pStyle w:val="af5"/>
        <w:numPr>
          <w:ilvl w:val="0"/>
          <w:numId w:val="25"/>
        </w:numPr>
        <w:tabs>
          <w:tab w:val="left" w:pos="256"/>
        </w:tabs>
        <w:spacing w:after="0"/>
        <w:ind w:left="0" w:firstLine="0"/>
        <w:jc w:val="both"/>
        <w:rPr>
          <w:lang w:val="ru-RU"/>
        </w:rPr>
      </w:pPr>
      <w:r w:rsidRPr="00080FE8">
        <w:rPr>
          <w:lang w:val="ru-RU"/>
        </w:rPr>
        <w:t xml:space="preserve">Индексы концентрации (индексы ХерфиндаляХиршмана, Джини, Папандрэу, энтропии, Лернера, Бейна, Тобина). </w:t>
      </w:r>
    </w:p>
    <w:p w:rsidR="00527D12" w:rsidRDefault="00527D12" w:rsidP="00F4091A">
      <w:pPr>
        <w:pStyle w:val="af5"/>
        <w:numPr>
          <w:ilvl w:val="0"/>
          <w:numId w:val="25"/>
        </w:numPr>
        <w:tabs>
          <w:tab w:val="left" w:pos="256"/>
        </w:tabs>
        <w:spacing w:after="0"/>
        <w:ind w:left="0" w:firstLine="0"/>
        <w:jc w:val="both"/>
        <w:rPr>
          <w:lang w:val="ru-RU"/>
        </w:rPr>
      </w:pPr>
      <w:r w:rsidRPr="00080FE8">
        <w:rPr>
          <w:lang w:val="ru-RU"/>
        </w:rPr>
        <w:t xml:space="preserve">Кривая концентрации и кривая Лоренца. </w:t>
      </w:r>
    </w:p>
    <w:p w:rsidR="00527D12" w:rsidRDefault="00527D12" w:rsidP="00F4091A">
      <w:pPr>
        <w:pStyle w:val="af5"/>
        <w:numPr>
          <w:ilvl w:val="0"/>
          <w:numId w:val="25"/>
        </w:numPr>
        <w:tabs>
          <w:tab w:val="left" w:pos="256"/>
        </w:tabs>
        <w:spacing w:after="0"/>
        <w:ind w:left="0" w:firstLine="0"/>
        <w:jc w:val="both"/>
        <w:rPr>
          <w:lang w:val="ru-RU"/>
        </w:rPr>
      </w:pPr>
      <w:r w:rsidRPr="00080FE8">
        <w:rPr>
          <w:lang w:val="ru-RU"/>
        </w:rPr>
        <w:t>Факторы, определяющие рыночную структуру.</w:t>
      </w:r>
    </w:p>
    <w:p w:rsidR="00527D12" w:rsidRDefault="00527D12" w:rsidP="00F4091A">
      <w:pPr>
        <w:pStyle w:val="af5"/>
        <w:numPr>
          <w:ilvl w:val="0"/>
          <w:numId w:val="25"/>
        </w:numPr>
        <w:tabs>
          <w:tab w:val="left" w:pos="256"/>
        </w:tabs>
        <w:spacing w:after="0"/>
        <w:ind w:left="0" w:firstLine="0"/>
        <w:jc w:val="both"/>
        <w:rPr>
          <w:lang w:val="ru-RU"/>
        </w:rPr>
      </w:pPr>
      <w:r w:rsidRPr="00080FE8">
        <w:rPr>
          <w:lang w:val="ru-RU"/>
        </w:rPr>
        <w:t xml:space="preserve">Экономия на масштабах производства (эффект масштаба). </w:t>
      </w:r>
    </w:p>
    <w:p w:rsidR="00527D12" w:rsidRDefault="00527D12" w:rsidP="00F4091A">
      <w:pPr>
        <w:pStyle w:val="af5"/>
        <w:numPr>
          <w:ilvl w:val="0"/>
          <w:numId w:val="25"/>
        </w:numPr>
        <w:tabs>
          <w:tab w:val="left" w:pos="256"/>
        </w:tabs>
        <w:spacing w:after="0"/>
        <w:ind w:left="0" w:firstLine="0"/>
        <w:jc w:val="both"/>
        <w:rPr>
          <w:lang w:val="ru-RU"/>
        </w:rPr>
      </w:pPr>
      <w:r w:rsidRPr="00080FE8">
        <w:rPr>
          <w:lang w:val="ru-RU"/>
        </w:rPr>
        <w:t>Противодействующие факторы.</w:t>
      </w:r>
    </w:p>
    <w:p w:rsidR="00527D12" w:rsidRDefault="00527D12" w:rsidP="00F4091A">
      <w:pPr>
        <w:pStyle w:val="af5"/>
        <w:numPr>
          <w:ilvl w:val="0"/>
          <w:numId w:val="25"/>
        </w:numPr>
        <w:tabs>
          <w:tab w:val="left" w:pos="256"/>
        </w:tabs>
        <w:spacing w:after="0"/>
        <w:ind w:left="0" w:firstLine="0"/>
        <w:jc w:val="both"/>
        <w:rPr>
          <w:lang w:val="ru-RU"/>
        </w:rPr>
      </w:pPr>
      <w:r w:rsidRPr="00080FE8">
        <w:rPr>
          <w:lang w:val="ru-RU"/>
        </w:rPr>
        <w:t xml:space="preserve">Эффекты слияния и поглощения. </w:t>
      </w:r>
    </w:p>
    <w:p w:rsidR="00527D12" w:rsidRPr="00542D0B" w:rsidRDefault="00527D12" w:rsidP="00F4091A">
      <w:pPr>
        <w:pStyle w:val="af5"/>
        <w:numPr>
          <w:ilvl w:val="0"/>
          <w:numId w:val="25"/>
        </w:numPr>
        <w:tabs>
          <w:tab w:val="left" w:pos="256"/>
          <w:tab w:val="left" w:pos="851"/>
        </w:tabs>
        <w:spacing w:after="0"/>
        <w:ind w:left="0" w:firstLine="0"/>
        <w:jc w:val="both"/>
        <w:rPr>
          <w:lang w:val="ru-RU"/>
        </w:rPr>
      </w:pPr>
      <w:r w:rsidRPr="00080FE8">
        <w:rPr>
          <w:lang w:val="ru-RU"/>
        </w:rPr>
        <w:t xml:space="preserve">Эволюция процессов слияний, их мотивы и последствия. </w:t>
      </w:r>
    </w:p>
    <w:p w:rsidR="00527D12" w:rsidRPr="000A6A8D" w:rsidRDefault="00527D12" w:rsidP="00F4091A">
      <w:pPr>
        <w:pStyle w:val="af5"/>
        <w:numPr>
          <w:ilvl w:val="0"/>
          <w:numId w:val="25"/>
        </w:numPr>
        <w:tabs>
          <w:tab w:val="left" w:pos="256"/>
          <w:tab w:val="left" w:pos="851"/>
        </w:tabs>
        <w:spacing w:after="0"/>
        <w:ind w:left="0" w:firstLine="0"/>
        <w:jc w:val="both"/>
        <w:rPr>
          <w:lang w:val="ru-RU"/>
        </w:rPr>
      </w:pPr>
      <w:r w:rsidRPr="00080FE8">
        <w:rPr>
          <w:lang w:val="ru-RU"/>
        </w:rPr>
        <w:t>Особенности антитрестовской политики в различных странах.</w:t>
      </w:r>
      <w:r w:rsidRPr="000A6A8D">
        <w:rPr>
          <w:lang w:val="ru-RU"/>
        </w:rPr>
        <w:t>.</w:t>
      </w:r>
    </w:p>
    <w:p w:rsidR="00527D12" w:rsidRDefault="00527D12" w:rsidP="000A6A8D">
      <w:pPr>
        <w:pStyle w:val="af5"/>
        <w:tabs>
          <w:tab w:val="left" w:pos="256"/>
        </w:tabs>
        <w:spacing w:after="0"/>
        <w:ind w:left="0" w:firstLine="284"/>
        <w:jc w:val="both"/>
        <w:rPr>
          <w:b/>
          <w:lang w:val="ru-RU"/>
        </w:rPr>
      </w:pPr>
    </w:p>
    <w:p w:rsidR="00527D12" w:rsidRPr="00032A9D" w:rsidRDefault="00527D12" w:rsidP="00032A9D">
      <w:pPr>
        <w:ind w:firstLine="708"/>
        <w:jc w:val="both"/>
        <w:rPr>
          <w:color w:val="000000"/>
        </w:rPr>
      </w:pPr>
      <w:r>
        <w:rPr>
          <w:i/>
        </w:rPr>
        <w:t>П</w:t>
      </w:r>
      <w:r w:rsidRPr="00466912">
        <w:rPr>
          <w:i/>
        </w:rPr>
        <w:t>одготовка и защита информационного проекта (презентации)</w:t>
      </w:r>
      <w:r>
        <w:t xml:space="preserve">: </w:t>
      </w:r>
      <w:r w:rsidRPr="00032A9D">
        <w:rPr>
          <w:color w:val="000000"/>
        </w:rPr>
        <w:t>представить доклад в форме презентации.</w:t>
      </w:r>
    </w:p>
    <w:p w:rsidR="00527D12" w:rsidRDefault="00527D12" w:rsidP="00032A9D">
      <w:pPr>
        <w:ind w:firstLine="708"/>
        <w:jc w:val="both"/>
      </w:pPr>
    </w:p>
    <w:p w:rsidR="00527D12" w:rsidRPr="00542D0B" w:rsidRDefault="00527D12" w:rsidP="0001303E">
      <w:pPr>
        <w:jc w:val="both"/>
        <w:rPr>
          <w:color w:val="FF0000"/>
        </w:rPr>
      </w:pPr>
    </w:p>
    <w:p w:rsidR="00527D12" w:rsidRPr="009B1BE2" w:rsidRDefault="00527D12" w:rsidP="009B1BE2">
      <w:pPr>
        <w:pStyle w:val="1"/>
        <w:spacing w:after="0" w:line="240" w:lineRule="auto"/>
        <w:ind w:left="0"/>
        <w:jc w:val="both"/>
        <w:rPr>
          <w:rFonts w:ascii="Times New Roman" w:hAnsi="Times New Roman"/>
          <w:b/>
          <w:bCs/>
          <w:color w:val="FF0000"/>
          <w:sz w:val="24"/>
          <w:szCs w:val="24"/>
        </w:rPr>
      </w:pPr>
      <w:r w:rsidRPr="00EB3314">
        <w:rPr>
          <w:rFonts w:ascii="Times New Roman" w:hAnsi="Times New Roman"/>
          <w:b/>
          <w:color w:val="000000"/>
          <w:spacing w:val="2"/>
          <w:sz w:val="24"/>
          <w:szCs w:val="24"/>
        </w:rPr>
        <w:t xml:space="preserve"> Тема 3. </w:t>
      </w:r>
      <w:r w:rsidRPr="000A6A8D">
        <w:rPr>
          <w:rFonts w:ascii="Times New Roman" w:hAnsi="Times New Roman"/>
          <w:b/>
          <w:sz w:val="24"/>
          <w:szCs w:val="24"/>
        </w:rPr>
        <w:t>Монополия и проявление монопольной власти</w:t>
      </w:r>
    </w:p>
    <w:p w:rsidR="00527D12" w:rsidRPr="00EB3314" w:rsidRDefault="00527D12" w:rsidP="0001303E">
      <w:pPr>
        <w:pStyle w:val="1"/>
        <w:spacing w:after="0" w:line="240" w:lineRule="auto"/>
        <w:ind w:left="0"/>
        <w:jc w:val="both"/>
        <w:rPr>
          <w:rFonts w:ascii="Times New Roman" w:hAnsi="Times New Roman"/>
          <w:b/>
          <w:color w:val="000000"/>
          <w:spacing w:val="2"/>
          <w:sz w:val="24"/>
          <w:szCs w:val="24"/>
        </w:rPr>
      </w:pPr>
    </w:p>
    <w:p w:rsidR="00527D12" w:rsidRPr="00466912" w:rsidRDefault="00527D12" w:rsidP="0001303E">
      <w:pPr>
        <w:ind w:firstLine="360"/>
        <w:jc w:val="both"/>
        <w:rPr>
          <w:i/>
        </w:rPr>
      </w:pPr>
      <w:r w:rsidRPr="00466912">
        <w:rPr>
          <w:i/>
        </w:rPr>
        <w:t>Вопросы к занятию</w:t>
      </w:r>
    </w:p>
    <w:p w:rsidR="00527D12" w:rsidRDefault="00527D12" w:rsidP="00F4091A">
      <w:pPr>
        <w:pStyle w:val="a7"/>
        <w:numPr>
          <w:ilvl w:val="0"/>
          <w:numId w:val="26"/>
        </w:numPr>
        <w:tabs>
          <w:tab w:val="left" w:pos="361"/>
        </w:tabs>
        <w:spacing w:after="0"/>
        <w:ind w:left="0" w:firstLine="0"/>
        <w:jc w:val="both"/>
        <w:rPr>
          <w:rFonts w:ascii="Times New Roman" w:hAnsi="Times New Roman"/>
          <w:color w:val="auto"/>
          <w:sz w:val="24"/>
          <w:szCs w:val="24"/>
        </w:rPr>
      </w:pPr>
      <w:r w:rsidRPr="006A147E">
        <w:rPr>
          <w:rFonts w:ascii="Times New Roman" w:hAnsi="Times New Roman"/>
          <w:color w:val="auto"/>
          <w:sz w:val="24"/>
          <w:szCs w:val="24"/>
        </w:rPr>
        <w:t>Монополия: особенности ценового поведения.</w:t>
      </w:r>
    </w:p>
    <w:p w:rsidR="00527D12" w:rsidRDefault="00527D12" w:rsidP="00F4091A">
      <w:pPr>
        <w:pStyle w:val="a7"/>
        <w:numPr>
          <w:ilvl w:val="0"/>
          <w:numId w:val="26"/>
        </w:numPr>
        <w:tabs>
          <w:tab w:val="left" w:pos="361"/>
        </w:tabs>
        <w:spacing w:after="0"/>
        <w:ind w:left="0" w:firstLine="0"/>
        <w:jc w:val="both"/>
        <w:rPr>
          <w:rFonts w:ascii="Times New Roman" w:hAnsi="Times New Roman"/>
          <w:color w:val="auto"/>
          <w:sz w:val="24"/>
          <w:szCs w:val="24"/>
        </w:rPr>
      </w:pPr>
      <w:r w:rsidRPr="006A147E">
        <w:rPr>
          <w:rFonts w:ascii="Times New Roman" w:hAnsi="Times New Roman"/>
          <w:color w:val="auto"/>
          <w:sz w:val="24"/>
          <w:szCs w:val="24"/>
        </w:rPr>
        <w:t xml:space="preserve">Поведение однопродуктового монополиста. </w:t>
      </w:r>
    </w:p>
    <w:p w:rsidR="00527D12" w:rsidRDefault="00527D12" w:rsidP="00F4091A">
      <w:pPr>
        <w:pStyle w:val="a7"/>
        <w:numPr>
          <w:ilvl w:val="0"/>
          <w:numId w:val="26"/>
        </w:numPr>
        <w:tabs>
          <w:tab w:val="left" w:pos="361"/>
        </w:tabs>
        <w:spacing w:after="0"/>
        <w:ind w:left="0" w:firstLine="0"/>
        <w:jc w:val="both"/>
        <w:rPr>
          <w:rFonts w:ascii="Times New Roman" w:hAnsi="Times New Roman"/>
          <w:color w:val="auto"/>
          <w:sz w:val="24"/>
          <w:szCs w:val="24"/>
        </w:rPr>
      </w:pPr>
      <w:r w:rsidRPr="006A147E">
        <w:rPr>
          <w:rFonts w:ascii="Times New Roman" w:hAnsi="Times New Roman"/>
          <w:color w:val="auto"/>
          <w:sz w:val="24"/>
          <w:szCs w:val="24"/>
        </w:rPr>
        <w:t xml:space="preserve">Расчет потерь в благосостоянии. </w:t>
      </w:r>
    </w:p>
    <w:p w:rsidR="00527D12" w:rsidRDefault="00527D12" w:rsidP="00F4091A">
      <w:pPr>
        <w:pStyle w:val="a7"/>
        <w:numPr>
          <w:ilvl w:val="0"/>
          <w:numId w:val="26"/>
        </w:numPr>
        <w:tabs>
          <w:tab w:val="left" w:pos="361"/>
        </w:tabs>
        <w:spacing w:after="0"/>
        <w:ind w:left="0" w:firstLine="0"/>
        <w:jc w:val="both"/>
        <w:rPr>
          <w:rFonts w:ascii="Times New Roman" w:hAnsi="Times New Roman"/>
          <w:color w:val="auto"/>
          <w:sz w:val="24"/>
          <w:szCs w:val="24"/>
        </w:rPr>
      </w:pPr>
      <w:r w:rsidRPr="006A147E">
        <w:rPr>
          <w:rFonts w:ascii="Times New Roman" w:hAnsi="Times New Roman"/>
          <w:color w:val="auto"/>
          <w:sz w:val="24"/>
          <w:szCs w:val="24"/>
        </w:rPr>
        <w:lastRenderedPageBreak/>
        <w:t xml:space="preserve">Многопродуктовая монополия. </w:t>
      </w:r>
    </w:p>
    <w:p w:rsidR="00527D12" w:rsidRDefault="00527D12" w:rsidP="00F4091A">
      <w:pPr>
        <w:pStyle w:val="a7"/>
        <w:numPr>
          <w:ilvl w:val="0"/>
          <w:numId w:val="26"/>
        </w:numPr>
        <w:tabs>
          <w:tab w:val="left" w:pos="361"/>
        </w:tabs>
        <w:spacing w:after="0"/>
        <w:ind w:left="0" w:firstLine="0"/>
        <w:jc w:val="both"/>
        <w:rPr>
          <w:rFonts w:ascii="Times New Roman" w:hAnsi="Times New Roman"/>
          <w:color w:val="auto"/>
          <w:sz w:val="24"/>
          <w:szCs w:val="24"/>
        </w:rPr>
      </w:pPr>
      <w:r w:rsidRPr="006A147E">
        <w:rPr>
          <w:rFonts w:ascii="Times New Roman" w:hAnsi="Times New Roman"/>
          <w:color w:val="auto"/>
          <w:sz w:val="24"/>
          <w:szCs w:val="24"/>
        </w:rPr>
        <w:t xml:space="preserve">Товары длительного пользования и пределы монопольной власти. </w:t>
      </w:r>
    </w:p>
    <w:p w:rsidR="00527D12" w:rsidRDefault="00527D12" w:rsidP="00F4091A">
      <w:pPr>
        <w:pStyle w:val="a7"/>
        <w:numPr>
          <w:ilvl w:val="0"/>
          <w:numId w:val="26"/>
        </w:numPr>
        <w:tabs>
          <w:tab w:val="left" w:pos="462"/>
        </w:tabs>
        <w:spacing w:after="0"/>
        <w:ind w:left="0" w:firstLine="0"/>
        <w:jc w:val="both"/>
        <w:rPr>
          <w:rFonts w:ascii="Times New Roman" w:hAnsi="Times New Roman"/>
          <w:color w:val="auto"/>
          <w:sz w:val="24"/>
          <w:szCs w:val="24"/>
        </w:rPr>
      </w:pPr>
      <w:r w:rsidRPr="006A147E">
        <w:rPr>
          <w:rFonts w:ascii="Times New Roman" w:hAnsi="Times New Roman"/>
          <w:color w:val="auto"/>
          <w:sz w:val="24"/>
          <w:szCs w:val="24"/>
        </w:rPr>
        <w:t xml:space="preserve">Выбор монополистом решения о производстве продукта. </w:t>
      </w:r>
    </w:p>
    <w:p w:rsidR="00527D12" w:rsidRDefault="00527D12" w:rsidP="00F4091A">
      <w:pPr>
        <w:pStyle w:val="a7"/>
        <w:numPr>
          <w:ilvl w:val="0"/>
          <w:numId w:val="26"/>
        </w:numPr>
        <w:tabs>
          <w:tab w:val="left" w:pos="462"/>
        </w:tabs>
        <w:spacing w:after="0"/>
        <w:ind w:left="0" w:firstLine="0"/>
        <w:jc w:val="both"/>
        <w:rPr>
          <w:rFonts w:ascii="Times New Roman" w:hAnsi="Times New Roman"/>
          <w:color w:val="auto"/>
          <w:sz w:val="24"/>
          <w:szCs w:val="24"/>
        </w:rPr>
      </w:pPr>
      <w:r w:rsidRPr="006A147E">
        <w:rPr>
          <w:rFonts w:ascii="Times New Roman" w:hAnsi="Times New Roman"/>
          <w:color w:val="auto"/>
          <w:sz w:val="24"/>
          <w:szCs w:val="24"/>
        </w:rPr>
        <w:t xml:space="preserve">Пространство продуктов и вертикальная дифференциация. </w:t>
      </w:r>
    </w:p>
    <w:p w:rsidR="00527D12" w:rsidRDefault="00527D12" w:rsidP="00F4091A">
      <w:pPr>
        <w:pStyle w:val="a7"/>
        <w:numPr>
          <w:ilvl w:val="0"/>
          <w:numId w:val="26"/>
        </w:numPr>
        <w:tabs>
          <w:tab w:val="left" w:pos="462"/>
        </w:tabs>
        <w:spacing w:after="0"/>
        <w:ind w:left="0" w:firstLine="0"/>
        <w:jc w:val="both"/>
        <w:rPr>
          <w:rFonts w:ascii="Times New Roman" w:hAnsi="Times New Roman"/>
          <w:color w:val="auto"/>
          <w:sz w:val="24"/>
          <w:szCs w:val="24"/>
        </w:rPr>
      </w:pPr>
      <w:r w:rsidRPr="006A147E">
        <w:rPr>
          <w:rFonts w:ascii="Times New Roman" w:hAnsi="Times New Roman"/>
          <w:color w:val="auto"/>
          <w:sz w:val="24"/>
          <w:szCs w:val="24"/>
        </w:rPr>
        <w:t xml:space="preserve">Горизонтальная дифференциация. </w:t>
      </w:r>
    </w:p>
    <w:p w:rsidR="00527D12" w:rsidRDefault="00527D12" w:rsidP="00F4091A">
      <w:pPr>
        <w:pStyle w:val="a7"/>
        <w:numPr>
          <w:ilvl w:val="0"/>
          <w:numId w:val="26"/>
        </w:numPr>
        <w:tabs>
          <w:tab w:val="left" w:pos="462"/>
        </w:tabs>
        <w:spacing w:after="0"/>
        <w:ind w:left="0" w:firstLine="0"/>
        <w:jc w:val="both"/>
        <w:rPr>
          <w:rFonts w:ascii="Times New Roman" w:hAnsi="Times New Roman"/>
          <w:color w:val="auto"/>
          <w:sz w:val="24"/>
          <w:szCs w:val="24"/>
        </w:rPr>
      </w:pPr>
      <w:r w:rsidRPr="006A147E">
        <w:rPr>
          <w:rFonts w:ascii="Times New Roman" w:hAnsi="Times New Roman"/>
          <w:color w:val="auto"/>
          <w:sz w:val="24"/>
          <w:szCs w:val="24"/>
        </w:rPr>
        <w:t xml:space="preserve">Товары, их характеристики и качество. </w:t>
      </w:r>
    </w:p>
    <w:p w:rsidR="00527D12" w:rsidRDefault="00527D12" w:rsidP="00F4091A">
      <w:pPr>
        <w:pStyle w:val="a7"/>
        <w:numPr>
          <w:ilvl w:val="0"/>
          <w:numId w:val="26"/>
        </w:numPr>
        <w:tabs>
          <w:tab w:val="left" w:pos="462"/>
        </w:tabs>
        <w:spacing w:after="0"/>
        <w:ind w:left="0" w:firstLine="0"/>
        <w:jc w:val="both"/>
        <w:rPr>
          <w:rFonts w:ascii="Times New Roman" w:hAnsi="Times New Roman"/>
          <w:color w:val="auto"/>
          <w:sz w:val="24"/>
          <w:szCs w:val="24"/>
        </w:rPr>
      </w:pPr>
      <w:r w:rsidRPr="006A147E">
        <w:rPr>
          <w:rFonts w:ascii="Times New Roman" w:hAnsi="Times New Roman"/>
          <w:color w:val="auto"/>
          <w:sz w:val="24"/>
          <w:szCs w:val="24"/>
        </w:rPr>
        <w:t xml:space="preserve">Качество, ответственность за продукт и информация. </w:t>
      </w:r>
    </w:p>
    <w:p w:rsidR="00527D12" w:rsidRDefault="00527D12" w:rsidP="00F4091A">
      <w:pPr>
        <w:pStyle w:val="a7"/>
        <w:numPr>
          <w:ilvl w:val="0"/>
          <w:numId w:val="26"/>
        </w:numPr>
        <w:tabs>
          <w:tab w:val="left" w:pos="462"/>
        </w:tabs>
        <w:spacing w:after="0"/>
        <w:ind w:left="0" w:firstLine="0"/>
        <w:jc w:val="both"/>
        <w:rPr>
          <w:rFonts w:ascii="Times New Roman" w:hAnsi="Times New Roman"/>
          <w:color w:val="auto"/>
          <w:sz w:val="24"/>
          <w:szCs w:val="24"/>
        </w:rPr>
      </w:pPr>
      <w:r w:rsidRPr="006A147E">
        <w:rPr>
          <w:rFonts w:ascii="Times New Roman" w:hAnsi="Times New Roman"/>
          <w:color w:val="auto"/>
          <w:sz w:val="24"/>
          <w:szCs w:val="24"/>
        </w:rPr>
        <w:t xml:space="preserve">Регулируемое качество и репутация. </w:t>
      </w:r>
    </w:p>
    <w:p w:rsidR="00527D12" w:rsidRPr="000A6A8D" w:rsidRDefault="00527D12" w:rsidP="00F4091A">
      <w:pPr>
        <w:pStyle w:val="a7"/>
        <w:numPr>
          <w:ilvl w:val="0"/>
          <w:numId w:val="26"/>
        </w:numPr>
        <w:tabs>
          <w:tab w:val="left" w:pos="462"/>
        </w:tabs>
        <w:spacing w:after="0"/>
        <w:ind w:left="0" w:firstLine="0"/>
        <w:jc w:val="both"/>
        <w:rPr>
          <w:b/>
        </w:rPr>
      </w:pPr>
      <w:r w:rsidRPr="006A147E">
        <w:rPr>
          <w:rFonts w:ascii="Times New Roman" w:hAnsi="Times New Roman"/>
          <w:color w:val="auto"/>
          <w:sz w:val="24"/>
          <w:szCs w:val="24"/>
        </w:rPr>
        <w:t xml:space="preserve">Проблема асимметричной информации. </w:t>
      </w:r>
    </w:p>
    <w:p w:rsidR="00527D12" w:rsidRPr="000A6A8D" w:rsidRDefault="00527D12" w:rsidP="00F4091A">
      <w:pPr>
        <w:pStyle w:val="a7"/>
        <w:numPr>
          <w:ilvl w:val="0"/>
          <w:numId w:val="26"/>
        </w:numPr>
        <w:tabs>
          <w:tab w:val="left" w:pos="462"/>
        </w:tabs>
        <w:spacing w:after="0"/>
        <w:ind w:left="0" w:firstLine="0"/>
        <w:jc w:val="both"/>
        <w:rPr>
          <w:b/>
        </w:rPr>
      </w:pPr>
      <w:r w:rsidRPr="006A147E">
        <w:rPr>
          <w:rFonts w:ascii="Times New Roman" w:hAnsi="Times New Roman"/>
          <w:color w:val="auto"/>
          <w:sz w:val="24"/>
          <w:szCs w:val="24"/>
        </w:rPr>
        <w:t>Особенности рекламы на монополизированном рынке</w:t>
      </w:r>
    </w:p>
    <w:p w:rsidR="00527D12" w:rsidRDefault="00527D12" w:rsidP="00424966">
      <w:pPr>
        <w:ind w:firstLine="708"/>
        <w:jc w:val="both"/>
        <w:rPr>
          <w:bCs/>
          <w:i/>
          <w:highlight w:val="yellow"/>
        </w:rPr>
      </w:pPr>
    </w:p>
    <w:p w:rsidR="00527D12" w:rsidRPr="00032A9D" w:rsidRDefault="00527D12" w:rsidP="00032A9D">
      <w:pPr>
        <w:ind w:firstLine="708"/>
        <w:jc w:val="both"/>
        <w:rPr>
          <w:color w:val="000000"/>
        </w:rPr>
      </w:pPr>
      <w:r>
        <w:rPr>
          <w:i/>
        </w:rPr>
        <w:t>П</w:t>
      </w:r>
      <w:r w:rsidRPr="00466912">
        <w:rPr>
          <w:i/>
        </w:rPr>
        <w:t>одготовка и защита информационного проекта (презентации)</w:t>
      </w:r>
      <w:r>
        <w:t xml:space="preserve">: </w:t>
      </w:r>
      <w:r w:rsidRPr="00032A9D">
        <w:rPr>
          <w:color w:val="000000"/>
        </w:rPr>
        <w:t>представить доклад в форме презентации.</w:t>
      </w:r>
    </w:p>
    <w:p w:rsidR="00527D12" w:rsidRDefault="00527D12" w:rsidP="00032A9D">
      <w:pPr>
        <w:ind w:firstLine="708"/>
        <w:jc w:val="both"/>
      </w:pPr>
    </w:p>
    <w:p w:rsidR="00527D12" w:rsidRPr="003B4F57" w:rsidRDefault="00527D12" w:rsidP="00032A9D">
      <w:pPr>
        <w:ind w:firstLine="708"/>
        <w:jc w:val="both"/>
        <w:rPr>
          <w:i/>
        </w:rPr>
      </w:pPr>
      <w:r w:rsidRPr="003B4F57">
        <w:rPr>
          <w:i/>
        </w:rPr>
        <w:t>Практические задания: решение задач.</w:t>
      </w:r>
    </w:p>
    <w:p w:rsidR="00527D12" w:rsidRDefault="00527D12" w:rsidP="0001303E">
      <w:pPr>
        <w:jc w:val="both"/>
        <w:rPr>
          <w:b/>
        </w:rPr>
      </w:pPr>
    </w:p>
    <w:p w:rsidR="00527D12" w:rsidRPr="000A6A8D" w:rsidRDefault="00527D12" w:rsidP="000A6A8D">
      <w:pPr>
        <w:jc w:val="both"/>
        <w:rPr>
          <w:b/>
          <w:bCs/>
          <w:i/>
        </w:rPr>
      </w:pPr>
      <w:r>
        <w:rPr>
          <w:b/>
          <w:bCs/>
        </w:rPr>
        <w:t xml:space="preserve">Тема 4. </w:t>
      </w:r>
      <w:r w:rsidRPr="000A6A8D">
        <w:rPr>
          <w:b/>
          <w:bCs/>
        </w:rPr>
        <w:t>Олигополистическая структура рынка</w:t>
      </w:r>
    </w:p>
    <w:p w:rsidR="00527D12" w:rsidRDefault="00527D12" w:rsidP="000A6A8D">
      <w:pPr>
        <w:jc w:val="both"/>
        <w:rPr>
          <w:bCs/>
          <w:i/>
        </w:rPr>
      </w:pPr>
    </w:p>
    <w:p w:rsidR="00527D12" w:rsidRDefault="00527D12" w:rsidP="000A6A8D">
      <w:pPr>
        <w:jc w:val="both"/>
        <w:rPr>
          <w:bCs/>
          <w:i/>
        </w:rPr>
      </w:pPr>
      <w:r w:rsidRPr="00ED3E68">
        <w:rPr>
          <w:bCs/>
          <w:i/>
        </w:rPr>
        <w:t>Вопросы к занятию</w:t>
      </w:r>
    </w:p>
    <w:p w:rsidR="00527D12" w:rsidRPr="000A6A8D" w:rsidRDefault="00527D12" w:rsidP="000A6A8D">
      <w:pPr>
        <w:pStyle w:val="a8"/>
        <w:tabs>
          <w:tab w:val="left" w:pos="426"/>
        </w:tabs>
        <w:rPr>
          <w:sz w:val="24"/>
          <w:szCs w:val="24"/>
        </w:rPr>
      </w:pPr>
      <w:r w:rsidRPr="000A6A8D">
        <w:rPr>
          <w:sz w:val="24"/>
          <w:szCs w:val="24"/>
        </w:rPr>
        <w:t>1.</w:t>
      </w:r>
      <w:r w:rsidRPr="000A6A8D">
        <w:rPr>
          <w:sz w:val="24"/>
          <w:szCs w:val="24"/>
        </w:rPr>
        <w:tab/>
        <w:t xml:space="preserve">Теория олигополистического ценообразования: основные элементы. </w:t>
      </w:r>
    </w:p>
    <w:p w:rsidR="00527D12" w:rsidRPr="000A6A8D" w:rsidRDefault="00527D12" w:rsidP="000A6A8D">
      <w:pPr>
        <w:pStyle w:val="a8"/>
        <w:tabs>
          <w:tab w:val="left" w:pos="426"/>
        </w:tabs>
        <w:rPr>
          <w:sz w:val="24"/>
          <w:szCs w:val="24"/>
        </w:rPr>
      </w:pPr>
      <w:r w:rsidRPr="000A6A8D">
        <w:rPr>
          <w:sz w:val="24"/>
          <w:szCs w:val="24"/>
        </w:rPr>
        <w:t>2.</w:t>
      </w:r>
      <w:r w:rsidRPr="000A6A8D">
        <w:rPr>
          <w:sz w:val="24"/>
          <w:szCs w:val="24"/>
        </w:rPr>
        <w:tab/>
        <w:t xml:space="preserve">Понятие равновесия Нэша. </w:t>
      </w:r>
    </w:p>
    <w:p w:rsidR="00527D12" w:rsidRPr="000A6A8D" w:rsidRDefault="00527D12" w:rsidP="000A6A8D">
      <w:pPr>
        <w:pStyle w:val="a8"/>
        <w:tabs>
          <w:tab w:val="left" w:pos="426"/>
        </w:tabs>
        <w:rPr>
          <w:sz w:val="24"/>
          <w:szCs w:val="24"/>
        </w:rPr>
      </w:pPr>
      <w:r w:rsidRPr="000A6A8D">
        <w:rPr>
          <w:sz w:val="24"/>
          <w:szCs w:val="24"/>
        </w:rPr>
        <w:t>3.</w:t>
      </w:r>
      <w:r w:rsidRPr="000A6A8D">
        <w:rPr>
          <w:sz w:val="24"/>
          <w:szCs w:val="24"/>
        </w:rPr>
        <w:tab/>
        <w:t xml:space="preserve">«Дилемма заключенного». </w:t>
      </w:r>
    </w:p>
    <w:p w:rsidR="00527D12" w:rsidRPr="000A6A8D" w:rsidRDefault="00527D12" w:rsidP="000A6A8D">
      <w:pPr>
        <w:pStyle w:val="a8"/>
        <w:tabs>
          <w:tab w:val="left" w:pos="426"/>
        </w:tabs>
        <w:rPr>
          <w:sz w:val="24"/>
          <w:szCs w:val="24"/>
        </w:rPr>
      </w:pPr>
      <w:r w:rsidRPr="000A6A8D">
        <w:rPr>
          <w:sz w:val="24"/>
          <w:szCs w:val="24"/>
        </w:rPr>
        <w:t>4.</w:t>
      </w:r>
      <w:r w:rsidRPr="000A6A8D">
        <w:rPr>
          <w:sz w:val="24"/>
          <w:szCs w:val="24"/>
        </w:rPr>
        <w:tab/>
        <w:t xml:space="preserve">Ценовая конкуренция в условиях олигополистического рынка. </w:t>
      </w:r>
    </w:p>
    <w:p w:rsidR="00527D12" w:rsidRPr="000A6A8D" w:rsidRDefault="00527D12" w:rsidP="000A6A8D">
      <w:pPr>
        <w:pStyle w:val="a8"/>
        <w:tabs>
          <w:tab w:val="left" w:pos="426"/>
        </w:tabs>
        <w:rPr>
          <w:sz w:val="24"/>
          <w:szCs w:val="24"/>
        </w:rPr>
      </w:pPr>
      <w:r w:rsidRPr="000A6A8D">
        <w:rPr>
          <w:sz w:val="24"/>
          <w:szCs w:val="24"/>
        </w:rPr>
        <w:t>5.</w:t>
      </w:r>
      <w:r w:rsidRPr="000A6A8D">
        <w:rPr>
          <w:sz w:val="24"/>
          <w:szCs w:val="24"/>
        </w:rPr>
        <w:tab/>
        <w:t xml:space="preserve">Модель Курно. </w:t>
      </w:r>
    </w:p>
    <w:p w:rsidR="00527D12" w:rsidRPr="000A6A8D" w:rsidRDefault="00527D12" w:rsidP="000A6A8D">
      <w:pPr>
        <w:pStyle w:val="a8"/>
        <w:tabs>
          <w:tab w:val="left" w:pos="426"/>
        </w:tabs>
        <w:rPr>
          <w:sz w:val="24"/>
          <w:szCs w:val="24"/>
        </w:rPr>
      </w:pPr>
      <w:r w:rsidRPr="000A6A8D">
        <w:rPr>
          <w:sz w:val="24"/>
          <w:szCs w:val="24"/>
        </w:rPr>
        <w:t>6.</w:t>
      </w:r>
      <w:r w:rsidRPr="000A6A8D">
        <w:rPr>
          <w:sz w:val="24"/>
          <w:szCs w:val="24"/>
        </w:rPr>
        <w:tab/>
        <w:t xml:space="preserve">Модель Бертрана и ее анализ. </w:t>
      </w:r>
    </w:p>
    <w:p w:rsidR="00527D12" w:rsidRPr="000A6A8D" w:rsidRDefault="00527D12" w:rsidP="000A6A8D">
      <w:pPr>
        <w:pStyle w:val="a8"/>
        <w:tabs>
          <w:tab w:val="left" w:pos="426"/>
        </w:tabs>
        <w:rPr>
          <w:sz w:val="24"/>
          <w:szCs w:val="24"/>
        </w:rPr>
      </w:pPr>
      <w:r w:rsidRPr="000A6A8D">
        <w:rPr>
          <w:sz w:val="24"/>
          <w:szCs w:val="24"/>
        </w:rPr>
        <w:t>7.</w:t>
      </w:r>
      <w:r w:rsidRPr="000A6A8D">
        <w:rPr>
          <w:sz w:val="24"/>
          <w:szCs w:val="24"/>
        </w:rPr>
        <w:tab/>
        <w:t xml:space="preserve">Особенности поведения доминирующей фирмы. </w:t>
      </w:r>
    </w:p>
    <w:p w:rsidR="00527D12" w:rsidRPr="000A6A8D" w:rsidRDefault="00527D12" w:rsidP="000A6A8D">
      <w:pPr>
        <w:pStyle w:val="a8"/>
        <w:tabs>
          <w:tab w:val="left" w:pos="426"/>
        </w:tabs>
        <w:rPr>
          <w:sz w:val="24"/>
          <w:szCs w:val="24"/>
        </w:rPr>
      </w:pPr>
      <w:r w:rsidRPr="000A6A8D">
        <w:rPr>
          <w:sz w:val="24"/>
          <w:szCs w:val="24"/>
        </w:rPr>
        <w:t>8.</w:t>
      </w:r>
      <w:r w:rsidRPr="000A6A8D">
        <w:rPr>
          <w:sz w:val="24"/>
          <w:szCs w:val="24"/>
        </w:rPr>
        <w:tab/>
        <w:t xml:space="preserve">Модель следования за лидером Штакельберга и модель доминирующей фирмы Формайхера. </w:t>
      </w:r>
    </w:p>
    <w:p w:rsidR="00527D12" w:rsidRPr="000A6A8D" w:rsidRDefault="00527D12" w:rsidP="000A6A8D">
      <w:pPr>
        <w:pStyle w:val="a8"/>
        <w:tabs>
          <w:tab w:val="left" w:pos="426"/>
        </w:tabs>
        <w:rPr>
          <w:sz w:val="24"/>
          <w:szCs w:val="24"/>
        </w:rPr>
      </w:pPr>
      <w:r w:rsidRPr="000A6A8D">
        <w:rPr>
          <w:sz w:val="24"/>
          <w:szCs w:val="24"/>
        </w:rPr>
        <w:t>9.</w:t>
      </w:r>
      <w:r w:rsidRPr="000A6A8D">
        <w:rPr>
          <w:sz w:val="24"/>
          <w:szCs w:val="24"/>
        </w:rPr>
        <w:tab/>
        <w:t xml:space="preserve">Динамическая ценовая конкуренция, открытые и тайные соглашения (сговоры). </w:t>
      </w:r>
    </w:p>
    <w:p w:rsidR="00527D12" w:rsidRPr="000A6A8D" w:rsidRDefault="00527D12" w:rsidP="000A6A8D">
      <w:pPr>
        <w:pStyle w:val="a8"/>
        <w:tabs>
          <w:tab w:val="left" w:pos="426"/>
        </w:tabs>
        <w:rPr>
          <w:sz w:val="24"/>
          <w:szCs w:val="24"/>
        </w:rPr>
      </w:pPr>
      <w:r w:rsidRPr="000A6A8D">
        <w:rPr>
          <w:sz w:val="24"/>
          <w:szCs w:val="24"/>
        </w:rPr>
        <w:t>10.</w:t>
      </w:r>
      <w:r w:rsidRPr="000A6A8D">
        <w:rPr>
          <w:sz w:val="24"/>
          <w:szCs w:val="24"/>
        </w:rPr>
        <w:tab/>
        <w:t>Экономическая проблема сговора.</w:t>
      </w:r>
    </w:p>
    <w:p w:rsidR="00527D12" w:rsidRPr="000A6A8D" w:rsidRDefault="00527D12" w:rsidP="000A6A8D">
      <w:pPr>
        <w:pStyle w:val="a8"/>
        <w:tabs>
          <w:tab w:val="left" w:pos="426"/>
        </w:tabs>
        <w:rPr>
          <w:sz w:val="24"/>
          <w:szCs w:val="24"/>
        </w:rPr>
      </w:pPr>
      <w:r w:rsidRPr="000A6A8D">
        <w:rPr>
          <w:sz w:val="24"/>
          <w:szCs w:val="24"/>
        </w:rPr>
        <w:t>11.</w:t>
      </w:r>
      <w:r w:rsidRPr="000A6A8D">
        <w:rPr>
          <w:sz w:val="24"/>
          <w:szCs w:val="24"/>
        </w:rPr>
        <w:tab/>
        <w:t>Картельные соглашения и проблема их нарушения.</w:t>
      </w:r>
    </w:p>
    <w:p w:rsidR="00527D12" w:rsidRPr="000A6A8D" w:rsidRDefault="00527D12" w:rsidP="000A6A8D">
      <w:pPr>
        <w:pStyle w:val="a8"/>
        <w:tabs>
          <w:tab w:val="left" w:pos="426"/>
        </w:tabs>
        <w:rPr>
          <w:sz w:val="24"/>
          <w:szCs w:val="24"/>
        </w:rPr>
      </w:pPr>
      <w:r w:rsidRPr="000A6A8D">
        <w:rPr>
          <w:sz w:val="24"/>
          <w:szCs w:val="24"/>
        </w:rPr>
        <w:t>12.</w:t>
      </w:r>
      <w:r w:rsidRPr="000A6A8D">
        <w:rPr>
          <w:sz w:val="24"/>
          <w:szCs w:val="24"/>
        </w:rPr>
        <w:tab/>
        <w:t xml:space="preserve">Лидерство в ценах. </w:t>
      </w:r>
    </w:p>
    <w:p w:rsidR="00527D12" w:rsidRPr="000A6A8D" w:rsidRDefault="00527D12" w:rsidP="000A6A8D">
      <w:pPr>
        <w:pStyle w:val="a8"/>
        <w:tabs>
          <w:tab w:val="left" w:pos="426"/>
        </w:tabs>
        <w:rPr>
          <w:sz w:val="24"/>
          <w:szCs w:val="24"/>
        </w:rPr>
      </w:pPr>
      <w:r w:rsidRPr="000A6A8D">
        <w:rPr>
          <w:sz w:val="24"/>
          <w:szCs w:val="24"/>
        </w:rPr>
        <w:t>13.</w:t>
      </w:r>
      <w:r w:rsidRPr="000A6A8D">
        <w:rPr>
          <w:sz w:val="24"/>
          <w:szCs w:val="24"/>
        </w:rPr>
        <w:tab/>
        <w:t xml:space="preserve">Политика «издержки плюс». </w:t>
      </w:r>
    </w:p>
    <w:p w:rsidR="00527D12" w:rsidRPr="000A6A8D" w:rsidRDefault="00527D12" w:rsidP="000A6A8D">
      <w:pPr>
        <w:pStyle w:val="a8"/>
        <w:tabs>
          <w:tab w:val="left" w:pos="426"/>
        </w:tabs>
        <w:rPr>
          <w:sz w:val="24"/>
          <w:szCs w:val="24"/>
        </w:rPr>
      </w:pPr>
      <w:r w:rsidRPr="000A6A8D">
        <w:rPr>
          <w:sz w:val="24"/>
          <w:szCs w:val="24"/>
        </w:rPr>
        <w:t>14.</w:t>
      </w:r>
      <w:r w:rsidRPr="000A6A8D">
        <w:rPr>
          <w:sz w:val="24"/>
          <w:szCs w:val="24"/>
        </w:rPr>
        <w:tab/>
        <w:t>Условия, ограничивающие ценовую координацию.</w:t>
      </w:r>
    </w:p>
    <w:p w:rsidR="00527D12" w:rsidRPr="000A6A8D" w:rsidRDefault="00527D12" w:rsidP="000A6A8D">
      <w:pPr>
        <w:pStyle w:val="a8"/>
        <w:tabs>
          <w:tab w:val="left" w:pos="426"/>
        </w:tabs>
        <w:rPr>
          <w:sz w:val="24"/>
          <w:szCs w:val="24"/>
        </w:rPr>
      </w:pPr>
      <w:r w:rsidRPr="000A6A8D">
        <w:rPr>
          <w:sz w:val="24"/>
          <w:szCs w:val="24"/>
        </w:rPr>
        <w:t>15.</w:t>
      </w:r>
      <w:r w:rsidRPr="000A6A8D">
        <w:rPr>
          <w:sz w:val="24"/>
          <w:szCs w:val="24"/>
        </w:rPr>
        <w:tab/>
        <w:t xml:space="preserve">Дифференциация продукта, потребительские предпочтения и реклама. </w:t>
      </w:r>
    </w:p>
    <w:p w:rsidR="00527D12" w:rsidRDefault="00527D12" w:rsidP="000A6A8D">
      <w:pPr>
        <w:pStyle w:val="a8"/>
        <w:tabs>
          <w:tab w:val="left" w:pos="426"/>
        </w:tabs>
        <w:rPr>
          <w:b/>
        </w:rPr>
      </w:pPr>
      <w:r w:rsidRPr="000A6A8D">
        <w:rPr>
          <w:sz w:val="24"/>
          <w:szCs w:val="24"/>
        </w:rPr>
        <w:t>16.</w:t>
      </w:r>
      <w:r w:rsidRPr="000A6A8D">
        <w:rPr>
          <w:sz w:val="24"/>
          <w:szCs w:val="24"/>
        </w:rPr>
        <w:tab/>
        <w:t>Антитрестовская политика в отношении соглашений о фиксировании цен: опыт США, Евросоюза, России.</w:t>
      </w:r>
    </w:p>
    <w:p w:rsidR="00527D12" w:rsidRDefault="00527D12" w:rsidP="0001303E">
      <w:pPr>
        <w:ind w:firstLine="708"/>
        <w:jc w:val="both"/>
      </w:pPr>
    </w:p>
    <w:p w:rsidR="00527D12" w:rsidRPr="00032A9D" w:rsidRDefault="00527D12" w:rsidP="00032A9D">
      <w:pPr>
        <w:ind w:firstLine="708"/>
        <w:jc w:val="both"/>
        <w:rPr>
          <w:color w:val="000000"/>
        </w:rPr>
      </w:pPr>
      <w:r>
        <w:rPr>
          <w:i/>
        </w:rPr>
        <w:t>П</w:t>
      </w:r>
      <w:r w:rsidRPr="00466912">
        <w:rPr>
          <w:i/>
        </w:rPr>
        <w:t>одготовка и защита информационного проекта (презентации)</w:t>
      </w:r>
      <w:r>
        <w:t xml:space="preserve">: </w:t>
      </w:r>
      <w:r w:rsidRPr="00032A9D">
        <w:rPr>
          <w:color w:val="000000"/>
        </w:rPr>
        <w:t>представить доклад в форме презентации.</w:t>
      </w:r>
    </w:p>
    <w:p w:rsidR="00527D12" w:rsidRDefault="00527D12" w:rsidP="00032A9D">
      <w:pPr>
        <w:ind w:firstLine="708"/>
        <w:jc w:val="both"/>
      </w:pPr>
    </w:p>
    <w:p w:rsidR="00527D12" w:rsidRPr="00CD3615" w:rsidRDefault="00527D12" w:rsidP="0001303E">
      <w:pPr>
        <w:ind w:firstLine="708"/>
        <w:jc w:val="both"/>
        <w:rPr>
          <w:color w:val="000000"/>
        </w:rPr>
      </w:pPr>
    </w:p>
    <w:p w:rsidR="00527D12" w:rsidRPr="009B1BE2" w:rsidRDefault="00527D12" w:rsidP="009B1BE2">
      <w:pPr>
        <w:pStyle w:val="1"/>
        <w:spacing w:after="0" w:line="240" w:lineRule="auto"/>
        <w:ind w:left="0"/>
        <w:jc w:val="both"/>
        <w:rPr>
          <w:rFonts w:ascii="Times New Roman" w:hAnsi="Times New Roman"/>
          <w:b/>
          <w:bCs/>
          <w:color w:val="FF0000"/>
          <w:sz w:val="24"/>
          <w:szCs w:val="24"/>
        </w:rPr>
      </w:pPr>
      <w:r w:rsidRPr="009B1BE2">
        <w:rPr>
          <w:rFonts w:ascii="Times New Roman" w:hAnsi="Times New Roman"/>
          <w:b/>
          <w:sz w:val="24"/>
          <w:szCs w:val="24"/>
        </w:rPr>
        <w:t xml:space="preserve">Тема </w:t>
      </w:r>
      <w:r>
        <w:rPr>
          <w:rFonts w:ascii="Times New Roman" w:hAnsi="Times New Roman"/>
          <w:b/>
          <w:sz w:val="24"/>
          <w:szCs w:val="24"/>
        </w:rPr>
        <w:t>5</w:t>
      </w:r>
      <w:r w:rsidRPr="009B1BE2">
        <w:rPr>
          <w:rFonts w:ascii="Times New Roman" w:hAnsi="Times New Roman"/>
          <w:b/>
          <w:sz w:val="24"/>
          <w:szCs w:val="24"/>
        </w:rPr>
        <w:t>.</w:t>
      </w:r>
      <w:r w:rsidRPr="000A6A8D">
        <w:rPr>
          <w:rFonts w:ascii="Times New Roman" w:hAnsi="Times New Roman"/>
          <w:b/>
          <w:sz w:val="24"/>
          <w:szCs w:val="24"/>
        </w:rPr>
        <w:t>Дифференциация продукта.</w:t>
      </w:r>
    </w:p>
    <w:p w:rsidR="00527D12" w:rsidRPr="00FA628D" w:rsidRDefault="00527D12" w:rsidP="0001303E">
      <w:pPr>
        <w:jc w:val="both"/>
        <w:rPr>
          <w:b/>
        </w:rPr>
      </w:pPr>
    </w:p>
    <w:p w:rsidR="00527D12" w:rsidRDefault="00527D12" w:rsidP="0001303E">
      <w:pPr>
        <w:ind w:firstLine="708"/>
        <w:jc w:val="both"/>
        <w:rPr>
          <w:i/>
        </w:rPr>
      </w:pPr>
      <w:r w:rsidRPr="007E03E8">
        <w:rPr>
          <w:i/>
        </w:rPr>
        <w:t>Вопросы к занятию</w:t>
      </w:r>
    </w:p>
    <w:p w:rsidR="00527D12" w:rsidRDefault="00527D12" w:rsidP="00F4091A">
      <w:pPr>
        <w:pStyle w:val="a3"/>
        <w:numPr>
          <w:ilvl w:val="0"/>
          <w:numId w:val="27"/>
        </w:numPr>
        <w:tabs>
          <w:tab w:val="left" w:pos="284"/>
        </w:tabs>
        <w:ind w:left="0" w:firstLine="0"/>
        <w:jc w:val="both"/>
      </w:pPr>
      <w:r w:rsidRPr="00410B33">
        <w:t>Дифференциация продукта. Горизонтальная и вертикальная дифференциация продукта и монопольная власть.</w:t>
      </w:r>
      <w:r>
        <w:t xml:space="preserve"> Подходы к измерению степени дифференциации продукции.</w:t>
      </w:r>
    </w:p>
    <w:p w:rsidR="00527D12" w:rsidRDefault="00527D12" w:rsidP="00F4091A">
      <w:pPr>
        <w:pStyle w:val="a3"/>
        <w:numPr>
          <w:ilvl w:val="0"/>
          <w:numId w:val="27"/>
        </w:numPr>
        <w:tabs>
          <w:tab w:val="left" w:pos="284"/>
        </w:tabs>
        <w:ind w:left="0" w:firstLine="0"/>
        <w:jc w:val="both"/>
      </w:pPr>
      <w:r>
        <w:t xml:space="preserve">Простейшие модели. Эффекты собственной и перекрестной цены. Количественные и Ценовые игры при неоднородных продуктах, модификация моделей Курно и Бертрана. </w:t>
      </w:r>
      <w:r>
        <w:lastRenderedPageBreak/>
        <w:t>Модель последовательных действий.</w:t>
      </w:r>
    </w:p>
    <w:p w:rsidR="00527D12" w:rsidRDefault="00527D12" w:rsidP="00F4091A">
      <w:pPr>
        <w:pStyle w:val="a3"/>
        <w:numPr>
          <w:ilvl w:val="0"/>
          <w:numId w:val="27"/>
        </w:numPr>
        <w:tabs>
          <w:tab w:val="left" w:pos="284"/>
        </w:tabs>
        <w:ind w:left="0" w:firstLine="0"/>
        <w:jc w:val="both"/>
      </w:pPr>
      <w:r w:rsidRPr="00410B33">
        <w:t>Монополистическая конкуренция</w:t>
      </w:r>
      <w:r>
        <w:t>. Фирмы и торговые марки. Равновесие Чемберлина при монополистической конкуренции. Влияние постоянных издержек на число марок и состояние рынка. Аллокативная неэффективность монополистической конкуренции и доводы за продуктовой многообразие.</w:t>
      </w:r>
    </w:p>
    <w:p w:rsidR="00527D12" w:rsidRDefault="00527D12" w:rsidP="00F4091A">
      <w:pPr>
        <w:pStyle w:val="a3"/>
        <w:numPr>
          <w:ilvl w:val="0"/>
          <w:numId w:val="27"/>
        </w:numPr>
        <w:tabs>
          <w:tab w:val="left" w:pos="284"/>
        </w:tabs>
        <w:ind w:left="0" w:firstLine="0"/>
        <w:jc w:val="both"/>
      </w:pPr>
      <w:r>
        <w:t xml:space="preserve">Пространственные (адресные) модели. Модель линейного города, «зонтики Хотеллинга», влияние структуры издержек на уровень дифференциации, последовательный вход в отрасль. </w:t>
      </w:r>
    </w:p>
    <w:p w:rsidR="00527D12" w:rsidRDefault="00527D12" w:rsidP="00F4091A">
      <w:pPr>
        <w:pStyle w:val="a3"/>
        <w:numPr>
          <w:ilvl w:val="0"/>
          <w:numId w:val="27"/>
        </w:numPr>
        <w:tabs>
          <w:tab w:val="left" w:pos="284"/>
        </w:tabs>
        <w:ind w:left="0" w:firstLine="0"/>
        <w:jc w:val="both"/>
      </w:pPr>
      <w:r>
        <w:t>Модель Ланкастера, продукт как совокупность потребительских характеристик.</w:t>
      </w:r>
    </w:p>
    <w:p w:rsidR="00527D12" w:rsidRDefault="00527D12" w:rsidP="00F4091A">
      <w:pPr>
        <w:pStyle w:val="a3"/>
        <w:numPr>
          <w:ilvl w:val="0"/>
          <w:numId w:val="27"/>
        </w:numPr>
        <w:tabs>
          <w:tab w:val="left" w:pos="284"/>
        </w:tabs>
        <w:ind w:left="0" w:firstLine="0"/>
        <w:jc w:val="both"/>
      </w:pPr>
      <w:r>
        <w:t>Модель вертикальной дифференциации продукта Саттона.</w:t>
      </w:r>
    </w:p>
    <w:p w:rsidR="00527D12" w:rsidRDefault="00527D12" w:rsidP="0001303E">
      <w:pPr>
        <w:ind w:firstLine="567"/>
        <w:jc w:val="both"/>
        <w:rPr>
          <w:bCs/>
          <w:i/>
          <w:highlight w:val="yellow"/>
        </w:rPr>
      </w:pPr>
    </w:p>
    <w:p w:rsidR="00527D12" w:rsidRPr="00032A9D" w:rsidRDefault="00527D12" w:rsidP="00032A9D">
      <w:pPr>
        <w:ind w:firstLine="708"/>
        <w:jc w:val="both"/>
        <w:rPr>
          <w:color w:val="000000"/>
        </w:rPr>
      </w:pPr>
      <w:r>
        <w:rPr>
          <w:i/>
        </w:rPr>
        <w:t>П</w:t>
      </w:r>
      <w:r w:rsidRPr="00466912">
        <w:rPr>
          <w:i/>
        </w:rPr>
        <w:t>одготовка и защита информационного проекта (презентации)</w:t>
      </w:r>
      <w:r>
        <w:t xml:space="preserve">: </w:t>
      </w:r>
      <w:r w:rsidRPr="00032A9D">
        <w:rPr>
          <w:color w:val="000000"/>
        </w:rPr>
        <w:t>представить доклад в форме презентации.</w:t>
      </w:r>
    </w:p>
    <w:p w:rsidR="00527D12" w:rsidRDefault="00527D12" w:rsidP="00032A9D">
      <w:pPr>
        <w:ind w:firstLine="708"/>
        <w:jc w:val="both"/>
      </w:pPr>
    </w:p>
    <w:p w:rsidR="00527D12" w:rsidRDefault="00527D12" w:rsidP="0001303E">
      <w:pPr>
        <w:jc w:val="both"/>
        <w:rPr>
          <w:b/>
        </w:rPr>
      </w:pPr>
    </w:p>
    <w:p w:rsidR="00527D12" w:rsidRPr="00284B75" w:rsidRDefault="00527D12" w:rsidP="00284B75">
      <w:pPr>
        <w:pStyle w:val="1"/>
        <w:spacing w:after="0" w:line="240" w:lineRule="auto"/>
        <w:ind w:left="0"/>
        <w:jc w:val="both"/>
        <w:rPr>
          <w:rFonts w:ascii="Times New Roman" w:hAnsi="Times New Roman"/>
          <w:b/>
          <w:bCs/>
          <w:color w:val="FF0000"/>
          <w:sz w:val="24"/>
          <w:szCs w:val="24"/>
        </w:rPr>
      </w:pPr>
      <w:r w:rsidRPr="00284B75">
        <w:rPr>
          <w:rFonts w:ascii="Times New Roman" w:hAnsi="Times New Roman"/>
          <w:b/>
          <w:sz w:val="24"/>
          <w:szCs w:val="24"/>
        </w:rPr>
        <w:t xml:space="preserve">Тема </w:t>
      </w:r>
      <w:r>
        <w:rPr>
          <w:rFonts w:ascii="Times New Roman" w:hAnsi="Times New Roman"/>
          <w:b/>
          <w:sz w:val="24"/>
          <w:szCs w:val="24"/>
        </w:rPr>
        <w:t>6</w:t>
      </w:r>
      <w:r w:rsidRPr="00284B75">
        <w:rPr>
          <w:rFonts w:ascii="Times New Roman" w:hAnsi="Times New Roman"/>
          <w:b/>
          <w:sz w:val="24"/>
          <w:szCs w:val="24"/>
        </w:rPr>
        <w:t xml:space="preserve">. </w:t>
      </w:r>
      <w:r w:rsidRPr="002F185D">
        <w:rPr>
          <w:rFonts w:ascii="Times New Roman" w:hAnsi="Times New Roman"/>
          <w:b/>
          <w:sz w:val="24"/>
          <w:szCs w:val="24"/>
        </w:rPr>
        <w:t>Ценовая дискриминация</w:t>
      </w:r>
      <w:r>
        <w:rPr>
          <w:rFonts w:ascii="Times New Roman" w:hAnsi="Times New Roman"/>
          <w:b/>
          <w:sz w:val="24"/>
          <w:szCs w:val="24"/>
        </w:rPr>
        <w:t>.</w:t>
      </w:r>
    </w:p>
    <w:p w:rsidR="00527D12" w:rsidRPr="003A76FF" w:rsidRDefault="00527D12" w:rsidP="0001303E">
      <w:pPr>
        <w:jc w:val="both"/>
        <w:rPr>
          <w:b/>
        </w:rPr>
      </w:pPr>
    </w:p>
    <w:p w:rsidR="00527D12" w:rsidRDefault="00527D12" w:rsidP="0001303E">
      <w:pPr>
        <w:ind w:firstLine="708"/>
        <w:jc w:val="both"/>
        <w:rPr>
          <w:i/>
        </w:rPr>
      </w:pPr>
      <w:r w:rsidRPr="002E6EA5">
        <w:rPr>
          <w:i/>
        </w:rPr>
        <w:t>Вопросы к занятию</w:t>
      </w:r>
    </w:p>
    <w:p w:rsidR="00527D12" w:rsidRDefault="00527D12" w:rsidP="00F4091A">
      <w:pPr>
        <w:pStyle w:val="a3"/>
        <w:numPr>
          <w:ilvl w:val="0"/>
          <w:numId w:val="28"/>
        </w:numPr>
        <w:tabs>
          <w:tab w:val="left" w:pos="241"/>
        </w:tabs>
        <w:ind w:left="0" w:firstLine="0"/>
        <w:jc w:val="both"/>
      </w:pPr>
      <w:r>
        <w:t>Ценовая дискриминация, ее основные разновидности.</w:t>
      </w:r>
    </w:p>
    <w:p w:rsidR="00527D12" w:rsidRDefault="00527D12" w:rsidP="00F4091A">
      <w:pPr>
        <w:pStyle w:val="a3"/>
        <w:numPr>
          <w:ilvl w:val="0"/>
          <w:numId w:val="28"/>
        </w:numPr>
        <w:tabs>
          <w:tab w:val="left" w:pos="241"/>
        </w:tabs>
        <w:ind w:left="0" w:firstLine="0"/>
        <w:jc w:val="both"/>
      </w:pPr>
      <w:r>
        <w:t xml:space="preserve">Совершенная ценовая дискриминация. </w:t>
      </w:r>
    </w:p>
    <w:p w:rsidR="00527D12" w:rsidRDefault="00527D12" w:rsidP="00F4091A">
      <w:pPr>
        <w:pStyle w:val="a3"/>
        <w:numPr>
          <w:ilvl w:val="0"/>
          <w:numId w:val="28"/>
        </w:numPr>
        <w:tabs>
          <w:tab w:val="left" w:pos="241"/>
        </w:tabs>
        <w:ind w:left="0" w:firstLine="0"/>
        <w:jc w:val="both"/>
      </w:pPr>
      <w:r>
        <w:t xml:space="preserve">Несовершенная ценовая дискриминация и ее воздействие на благосостояние. </w:t>
      </w:r>
    </w:p>
    <w:p w:rsidR="00527D12" w:rsidRDefault="00527D12" w:rsidP="00F4091A">
      <w:pPr>
        <w:pStyle w:val="a3"/>
        <w:numPr>
          <w:ilvl w:val="0"/>
          <w:numId w:val="28"/>
        </w:numPr>
        <w:tabs>
          <w:tab w:val="left" w:pos="241"/>
        </w:tabs>
        <w:ind w:left="0" w:firstLine="0"/>
        <w:jc w:val="both"/>
      </w:pPr>
      <w:r>
        <w:t xml:space="preserve">Инструменты ценовой дискриминации. </w:t>
      </w:r>
    </w:p>
    <w:p w:rsidR="00527D12" w:rsidRDefault="00527D12" w:rsidP="00F4091A">
      <w:pPr>
        <w:pStyle w:val="a3"/>
        <w:numPr>
          <w:ilvl w:val="0"/>
          <w:numId w:val="28"/>
        </w:numPr>
        <w:tabs>
          <w:tab w:val="left" w:pos="241"/>
        </w:tabs>
        <w:ind w:left="0" w:firstLine="0"/>
        <w:jc w:val="both"/>
      </w:pPr>
      <w:r>
        <w:t xml:space="preserve">Двухставочные тарифы. Связанные продажи как инструмент ценовой дискриминации. </w:t>
      </w:r>
    </w:p>
    <w:p w:rsidR="00527D12" w:rsidRDefault="00527D12" w:rsidP="00F4091A">
      <w:pPr>
        <w:pStyle w:val="a3"/>
        <w:numPr>
          <w:ilvl w:val="0"/>
          <w:numId w:val="28"/>
        </w:numPr>
        <w:tabs>
          <w:tab w:val="left" w:pos="241"/>
        </w:tabs>
        <w:ind w:left="0" w:firstLine="0"/>
        <w:jc w:val="both"/>
      </w:pPr>
      <w:r>
        <w:t xml:space="preserve">Модель дискриминации по качеству. </w:t>
      </w:r>
    </w:p>
    <w:p w:rsidR="00527D12" w:rsidRDefault="00527D12" w:rsidP="00F4091A">
      <w:pPr>
        <w:pStyle w:val="a3"/>
        <w:numPr>
          <w:ilvl w:val="0"/>
          <w:numId w:val="28"/>
        </w:numPr>
        <w:tabs>
          <w:tab w:val="left" w:pos="241"/>
        </w:tabs>
        <w:ind w:left="0" w:firstLine="0"/>
        <w:jc w:val="both"/>
      </w:pPr>
      <w:r>
        <w:t xml:space="preserve">Антитрестовская политика в отношении ценовой дискриминации. </w:t>
      </w:r>
    </w:p>
    <w:p w:rsidR="00527D12" w:rsidRDefault="00527D12" w:rsidP="00F4091A">
      <w:pPr>
        <w:pStyle w:val="a3"/>
        <w:numPr>
          <w:ilvl w:val="0"/>
          <w:numId w:val="28"/>
        </w:numPr>
        <w:tabs>
          <w:tab w:val="left" w:pos="241"/>
        </w:tabs>
        <w:ind w:left="0" w:firstLine="0"/>
        <w:jc w:val="both"/>
      </w:pPr>
      <w:r>
        <w:t>История развития законодательства.</w:t>
      </w:r>
    </w:p>
    <w:p w:rsidR="00527D12" w:rsidRDefault="00527D12" w:rsidP="00F4091A">
      <w:pPr>
        <w:pStyle w:val="a3"/>
        <w:numPr>
          <w:ilvl w:val="0"/>
          <w:numId w:val="28"/>
        </w:numPr>
        <w:tabs>
          <w:tab w:val="left" w:pos="241"/>
        </w:tabs>
        <w:ind w:left="0" w:firstLine="0"/>
        <w:jc w:val="both"/>
      </w:pPr>
      <w:r>
        <w:t xml:space="preserve">Суть закона Робинсона-Петмана. </w:t>
      </w:r>
    </w:p>
    <w:p w:rsidR="00527D12" w:rsidRPr="007B023B" w:rsidRDefault="00527D12" w:rsidP="00F4091A">
      <w:pPr>
        <w:pStyle w:val="a3"/>
        <w:numPr>
          <w:ilvl w:val="0"/>
          <w:numId w:val="28"/>
        </w:numPr>
        <w:tabs>
          <w:tab w:val="left" w:pos="241"/>
        </w:tabs>
        <w:ind w:left="0" w:firstLine="0"/>
        <w:jc w:val="both"/>
      </w:pPr>
      <w:r>
        <w:t>Аргументы в защиту «дискриминаторов».</w:t>
      </w:r>
    </w:p>
    <w:p w:rsidR="00527D12" w:rsidRDefault="00527D12" w:rsidP="0001303E">
      <w:pPr>
        <w:ind w:firstLine="567"/>
        <w:jc w:val="both"/>
        <w:rPr>
          <w:bCs/>
          <w:i/>
          <w:highlight w:val="yellow"/>
        </w:rPr>
      </w:pPr>
    </w:p>
    <w:p w:rsidR="00527D12" w:rsidRPr="00032A9D" w:rsidRDefault="00527D12" w:rsidP="00032A9D">
      <w:pPr>
        <w:ind w:firstLine="708"/>
        <w:jc w:val="both"/>
        <w:rPr>
          <w:color w:val="000000"/>
        </w:rPr>
      </w:pPr>
      <w:r>
        <w:rPr>
          <w:i/>
        </w:rPr>
        <w:t>П</w:t>
      </w:r>
      <w:r w:rsidRPr="00466912">
        <w:rPr>
          <w:i/>
        </w:rPr>
        <w:t>одготовка и защита информационного проекта (презентации)</w:t>
      </w:r>
      <w:r>
        <w:t xml:space="preserve">: </w:t>
      </w:r>
      <w:r w:rsidRPr="00032A9D">
        <w:rPr>
          <w:color w:val="000000"/>
        </w:rPr>
        <w:t>представить доклад в форме презентации.</w:t>
      </w:r>
    </w:p>
    <w:p w:rsidR="00527D12" w:rsidRDefault="00527D12" w:rsidP="00032A9D">
      <w:pPr>
        <w:ind w:firstLine="708"/>
        <w:jc w:val="both"/>
      </w:pPr>
    </w:p>
    <w:p w:rsidR="00527D12" w:rsidRPr="00263B24" w:rsidRDefault="00527D12" w:rsidP="003B4F57">
      <w:pPr>
        <w:ind w:firstLine="851"/>
        <w:jc w:val="both"/>
        <w:rPr>
          <w:i/>
          <w:color w:val="000000"/>
        </w:rPr>
      </w:pPr>
      <w:r w:rsidRPr="00263B24">
        <w:rPr>
          <w:i/>
          <w:color w:val="000000"/>
        </w:rPr>
        <w:t>Примерное практическое задание .Задача</w:t>
      </w:r>
    </w:p>
    <w:p w:rsidR="00527D12" w:rsidRDefault="00527D12" w:rsidP="00032A9D">
      <w:pPr>
        <w:ind w:firstLine="708"/>
        <w:jc w:val="both"/>
      </w:pPr>
      <w:r w:rsidRPr="003B4F57">
        <w:t>Известны данные относительно совокупных издержек двух фирм в отрасли: ТС1 = 20Q; ТС2 = 30Q. Спрос на рынке описывается функцией Q = 33 - P . Для защиты старая фирма использует лимитирующее ценообразование. При этом лимитирующая цена не будет превышать 27$. Какая из фирм пытается войти на рынок и удастся ли ей это сделать. Если старая фирма не изменит объем выпуска, а новая войдет на рынок, какова будет цена товара у каждой фирмы и каков будет совокупный объем предложения товара.</w:t>
      </w:r>
    </w:p>
    <w:p w:rsidR="00527D12" w:rsidRPr="002F185D" w:rsidRDefault="00527D12" w:rsidP="0001303E">
      <w:pPr>
        <w:ind w:firstLine="360"/>
        <w:jc w:val="both"/>
        <w:rPr>
          <w:i/>
          <w:color w:val="FF0000"/>
        </w:rPr>
      </w:pPr>
    </w:p>
    <w:p w:rsidR="00527D12" w:rsidRDefault="00527D12" w:rsidP="0001303E">
      <w:pPr>
        <w:pStyle w:val="c0"/>
        <w:spacing w:before="0" w:beforeAutospacing="0" w:after="0" w:afterAutospacing="0"/>
        <w:jc w:val="both"/>
        <w:rPr>
          <w:rFonts w:ascii="Tahoma" w:hAnsi="Tahoma" w:cs="Tahoma"/>
          <w:color w:val="525252"/>
          <w:sz w:val="20"/>
          <w:szCs w:val="20"/>
        </w:rPr>
      </w:pPr>
      <w:r>
        <w:rPr>
          <w:i/>
        </w:rPr>
        <w:tab/>
      </w:r>
    </w:p>
    <w:p w:rsidR="00527D12" w:rsidRPr="00284B75" w:rsidRDefault="00527D12" w:rsidP="00284B75">
      <w:pPr>
        <w:pStyle w:val="1"/>
        <w:spacing w:after="0" w:line="240" w:lineRule="auto"/>
        <w:ind w:left="0"/>
        <w:jc w:val="both"/>
        <w:rPr>
          <w:rFonts w:ascii="Times New Roman" w:hAnsi="Times New Roman"/>
          <w:b/>
          <w:bCs/>
          <w:color w:val="FF0000"/>
          <w:sz w:val="24"/>
          <w:szCs w:val="24"/>
        </w:rPr>
      </w:pPr>
      <w:r w:rsidRPr="00284B75">
        <w:rPr>
          <w:rFonts w:ascii="Times New Roman" w:hAnsi="Times New Roman"/>
          <w:b/>
          <w:sz w:val="24"/>
          <w:szCs w:val="24"/>
        </w:rPr>
        <w:t xml:space="preserve">Тема </w:t>
      </w:r>
      <w:r>
        <w:rPr>
          <w:rFonts w:ascii="Times New Roman" w:hAnsi="Times New Roman"/>
          <w:b/>
          <w:sz w:val="24"/>
          <w:szCs w:val="24"/>
        </w:rPr>
        <w:t>7</w:t>
      </w:r>
      <w:r w:rsidRPr="00284B75">
        <w:rPr>
          <w:rFonts w:ascii="Times New Roman" w:hAnsi="Times New Roman"/>
          <w:b/>
          <w:sz w:val="24"/>
          <w:szCs w:val="24"/>
        </w:rPr>
        <w:t xml:space="preserve">. </w:t>
      </w:r>
      <w:r w:rsidRPr="002F185D">
        <w:rPr>
          <w:rStyle w:val="af4"/>
          <w:rFonts w:ascii="Times New Roman" w:hAnsi="Times New Roman"/>
          <w:sz w:val="24"/>
          <w:szCs w:val="24"/>
        </w:rPr>
        <w:t>Доминирующая фирма и картель.</w:t>
      </w:r>
    </w:p>
    <w:p w:rsidR="00527D12" w:rsidRDefault="00527D12" w:rsidP="0001303E">
      <w:pPr>
        <w:ind w:firstLine="708"/>
        <w:jc w:val="both"/>
        <w:rPr>
          <w:i/>
        </w:rPr>
      </w:pPr>
    </w:p>
    <w:p w:rsidR="00527D12" w:rsidRPr="00FA628D" w:rsidRDefault="00527D12" w:rsidP="0001303E">
      <w:pPr>
        <w:ind w:firstLine="708"/>
        <w:jc w:val="both"/>
        <w:rPr>
          <w:i/>
        </w:rPr>
      </w:pPr>
      <w:r w:rsidRPr="002E6EA5">
        <w:rPr>
          <w:i/>
        </w:rPr>
        <w:t>Вопросы к занятию</w:t>
      </w:r>
    </w:p>
    <w:p w:rsidR="00527D12" w:rsidRDefault="00527D12" w:rsidP="00F4091A">
      <w:pPr>
        <w:numPr>
          <w:ilvl w:val="0"/>
          <w:numId w:val="29"/>
        </w:numPr>
        <w:shd w:val="clear" w:color="auto" w:fill="FFFFFF"/>
        <w:tabs>
          <w:tab w:val="left" w:pos="34"/>
          <w:tab w:val="left" w:pos="241"/>
        </w:tabs>
        <w:ind w:left="0" w:right="22" w:firstLine="0"/>
        <w:jc w:val="both"/>
      </w:pPr>
      <w:r>
        <w:t>Характеристика рынка доминирующей фирмы. Условия реализации доминирования.</w:t>
      </w:r>
    </w:p>
    <w:p w:rsidR="00527D12" w:rsidRDefault="00527D12" w:rsidP="00F4091A">
      <w:pPr>
        <w:numPr>
          <w:ilvl w:val="0"/>
          <w:numId w:val="29"/>
        </w:numPr>
        <w:shd w:val="clear" w:color="auto" w:fill="FFFFFF"/>
        <w:tabs>
          <w:tab w:val="left" w:pos="34"/>
          <w:tab w:val="left" w:pos="241"/>
        </w:tabs>
        <w:ind w:left="0" w:right="22" w:firstLine="0"/>
        <w:jc w:val="both"/>
      </w:pPr>
      <w:r>
        <w:t>Модель ценового лидерства доминирующей фирмы с закрытым и открытым входом на примере модели Форхаймера.</w:t>
      </w:r>
    </w:p>
    <w:p w:rsidR="00527D12" w:rsidRDefault="00527D12" w:rsidP="00F4091A">
      <w:pPr>
        <w:numPr>
          <w:ilvl w:val="0"/>
          <w:numId w:val="29"/>
        </w:numPr>
        <w:shd w:val="clear" w:color="auto" w:fill="FFFFFF"/>
        <w:tabs>
          <w:tab w:val="left" w:pos="34"/>
          <w:tab w:val="left" w:pos="241"/>
        </w:tabs>
        <w:ind w:left="0" w:right="22" w:firstLine="0"/>
        <w:jc w:val="both"/>
      </w:pPr>
      <w:r>
        <w:t>Модель лидерства по объему выпуска Шкательберга.</w:t>
      </w:r>
    </w:p>
    <w:p w:rsidR="00527D12" w:rsidRDefault="00527D12" w:rsidP="00F4091A">
      <w:pPr>
        <w:numPr>
          <w:ilvl w:val="0"/>
          <w:numId w:val="29"/>
        </w:numPr>
        <w:shd w:val="clear" w:color="auto" w:fill="FFFFFF"/>
        <w:tabs>
          <w:tab w:val="left" w:pos="34"/>
          <w:tab w:val="left" w:pos="241"/>
        </w:tabs>
        <w:ind w:left="0" w:right="22" w:firstLine="0"/>
        <w:jc w:val="both"/>
      </w:pPr>
      <w:r>
        <w:t>Последствия деятельности доминирующей фирмы на отраслевом рынке.</w:t>
      </w:r>
    </w:p>
    <w:p w:rsidR="00527D12" w:rsidRDefault="00527D12" w:rsidP="00F4091A">
      <w:pPr>
        <w:numPr>
          <w:ilvl w:val="0"/>
          <w:numId w:val="29"/>
        </w:numPr>
        <w:shd w:val="clear" w:color="auto" w:fill="FFFFFF"/>
        <w:tabs>
          <w:tab w:val="left" w:pos="34"/>
          <w:tab w:val="left" w:pos="241"/>
        </w:tabs>
        <w:ind w:left="0" w:right="22" w:firstLine="0"/>
        <w:jc w:val="both"/>
      </w:pPr>
      <w:r>
        <w:t>Картель как форма согласованного поведения: понятие картеля, его виды.</w:t>
      </w:r>
    </w:p>
    <w:p w:rsidR="00527D12" w:rsidRDefault="00527D12" w:rsidP="00F4091A">
      <w:pPr>
        <w:numPr>
          <w:ilvl w:val="0"/>
          <w:numId w:val="29"/>
        </w:numPr>
        <w:shd w:val="clear" w:color="auto" w:fill="FFFFFF"/>
        <w:tabs>
          <w:tab w:val="left" w:pos="34"/>
          <w:tab w:val="left" w:pos="241"/>
        </w:tabs>
        <w:ind w:left="0" w:right="22" w:firstLine="0"/>
        <w:jc w:val="both"/>
      </w:pPr>
      <w:r>
        <w:lastRenderedPageBreak/>
        <w:t>Причины нестабильности картельных соглашений.</w:t>
      </w:r>
    </w:p>
    <w:p w:rsidR="00527D12" w:rsidRDefault="00527D12" w:rsidP="00F4091A">
      <w:pPr>
        <w:numPr>
          <w:ilvl w:val="0"/>
          <w:numId w:val="29"/>
        </w:numPr>
        <w:shd w:val="clear" w:color="auto" w:fill="FFFFFF"/>
        <w:tabs>
          <w:tab w:val="left" w:pos="34"/>
          <w:tab w:val="left" w:pos="241"/>
        </w:tabs>
        <w:ind w:left="0" w:right="22" w:firstLine="0"/>
        <w:jc w:val="both"/>
      </w:pPr>
      <w:r>
        <w:t>Факторы, способствующие формированию картеля и его стабильному существованию.</w:t>
      </w:r>
    </w:p>
    <w:p w:rsidR="00527D12" w:rsidRDefault="00527D12" w:rsidP="00F4091A">
      <w:pPr>
        <w:numPr>
          <w:ilvl w:val="0"/>
          <w:numId w:val="29"/>
        </w:numPr>
        <w:shd w:val="clear" w:color="auto" w:fill="FFFFFF"/>
        <w:tabs>
          <w:tab w:val="left" w:pos="34"/>
          <w:tab w:val="left" w:pos="241"/>
        </w:tabs>
        <w:ind w:left="0" w:right="22" w:firstLine="0"/>
        <w:jc w:val="both"/>
      </w:pPr>
      <w:r>
        <w:t>Методы предотвращения нарушения картельного соглашения. Стратегия «курка».</w:t>
      </w:r>
    </w:p>
    <w:p w:rsidR="00527D12" w:rsidRDefault="00527D12" w:rsidP="00F4091A">
      <w:pPr>
        <w:numPr>
          <w:ilvl w:val="0"/>
          <w:numId w:val="29"/>
        </w:numPr>
        <w:shd w:val="clear" w:color="auto" w:fill="FFFFFF"/>
        <w:tabs>
          <w:tab w:val="left" w:pos="34"/>
          <w:tab w:val="left" w:pos="241"/>
        </w:tabs>
        <w:ind w:left="0" w:right="22" w:firstLine="0"/>
        <w:jc w:val="both"/>
      </w:pPr>
      <w:r>
        <w:t>Стратегии сознательного подражания (лидерство в ценах, фокальные точки)Характеристика рынка доминирующей фирмы. Условия реализации доминирования.</w:t>
      </w:r>
    </w:p>
    <w:p w:rsidR="00527D12" w:rsidRDefault="00527D12" w:rsidP="00284B75">
      <w:pPr>
        <w:pStyle w:val="1"/>
        <w:spacing w:after="0" w:line="240" w:lineRule="auto"/>
        <w:ind w:left="0"/>
        <w:jc w:val="both"/>
        <w:rPr>
          <w:rFonts w:ascii="Times New Roman" w:hAnsi="Times New Roman"/>
          <w:b/>
          <w:sz w:val="24"/>
          <w:szCs w:val="24"/>
        </w:rPr>
      </w:pPr>
    </w:p>
    <w:p w:rsidR="00527D12" w:rsidRPr="00032A9D" w:rsidRDefault="00527D12" w:rsidP="00032A9D">
      <w:pPr>
        <w:ind w:firstLine="708"/>
        <w:jc w:val="both"/>
        <w:rPr>
          <w:color w:val="000000"/>
        </w:rPr>
      </w:pPr>
      <w:r>
        <w:rPr>
          <w:i/>
        </w:rPr>
        <w:t>П</w:t>
      </w:r>
      <w:r w:rsidRPr="00466912">
        <w:rPr>
          <w:i/>
        </w:rPr>
        <w:t>одготовка и защита информационного проекта (презентации)</w:t>
      </w:r>
      <w:r>
        <w:t xml:space="preserve">: </w:t>
      </w:r>
      <w:r w:rsidRPr="00032A9D">
        <w:rPr>
          <w:color w:val="000000"/>
        </w:rPr>
        <w:t>представить доклад в форме презентации.</w:t>
      </w:r>
    </w:p>
    <w:p w:rsidR="00527D12" w:rsidRDefault="00527D12" w:rsidP="00032A9D">
      <w:pPr>
        <w:ind w:firstLine="708"/>
        <w:jc w:val="both"/>
      </w:pPr>
    </w:p>
    <w:p w:rsidR="00527D12" w:rsidRDefault="00527D12" w:rsidP="00284B75">
      <w:pPr>
        <w:pStyle w:val="1"/>
        <w:spacing w:after="0" w:line="240" w:lineRule="auto"/>
        <w:ind w:left="0"/>
        <w:jc w:val="both"/>
        <w:rPr>
          <w:rFonts w:ascii="Times New Roman" w:hAnsi="Times New Roman"/>
          <w:b/>
          <w:sz w:val="24"/>
          <w:szCs w:val="24"/>
        </w:rPr>
      </w:pPr>
    </w:p>
    <w:p w:rsidR="00527D12" w:rsidRPr="00B42652" w:rsidRDefault="00527D12" w:rsidP="00B42652">
      <w:pPr>
        <w:pStyle w:val="1"/>
        <w:spacing w:after="0" w:line="240" w:lineRule="auto"/>
        <w:ind w:left="0"/>
        <w:jc w:val="both"/>
        <w:rPr>
          <w:rFonts w:ascii="Times New Roman" w:hAnsi="Times New Roman"/>
          <w:b/>
          <w:sz w:val="24"/>
          <w:szCs w:val="24"/>
        </w:rPr>
      </w:pPr>
      <w:r w:rsidRPr="00B42652">
        <w:rPr>
          <w:rFonts w:ascii="Times New Roman" w:hAnsi="Times New Roman"/>
          <w:b/>
          <w:sz w:val="24"/>
          <w:szCs w:val="24"/>
        </w:rPr>
        <w:t xml:space="preserve">Тема 8. Роль рекламы в продуктовой дифференциации </w:t>
      </w:r>
    </w:p>
    <w:p w:rsidR="00527D12" w:rsidRPr="00B42652" w:rsidRDefault="00527D12" w:rsidP="00B42652">
      <w:pPr>
        <w:pStyle w:val="1"/>
        <w:spacing w:after="0" w:line="240" w:lineRule="auto"/>
        <w:ind w:left="0"/>
        <w:jc w:val="both"/>
        <w:rPr>
          <w:rFonts w:ascii="Times New Roman" w:hAnsi="Times New Roman"/>
          <w:b/>
          <w:sz w:val="24"/>
          <w:szCs w:val="24"/>
        </w:rPr>
      </w:pPr>
    </w:p>
    <w:p w:rsidR="00527D12" w:rsidRPr="00B42652" w:rsidRDefault="00527D12" w:rsidP="00B42652">
      <w:pPr>
        <w:pStyle w:val="1"/>
        <w:spacing w:after="0" w:line="240" w:lineRule="auto"/>
        <w:ind w:left="0"/>
        <w:jc w:val="both"/>
        <w:rPr>
          <w:rFonts w:ascii="Times New Roman" w:hAnsi="Times New Roman"/>
          <w:i/>
        </w:rPr>
      </w:pPr>
      <w:r w:rsidRPr="00B42652">
        <w:rPr>
          <w:rFonts w:ascii="Times New Roman" w:hAnsi="Times New Roman"/>
          <w:i/>
        </w:rPr>
        <w:t>Вопросы к занятию</w:t>
      </w:r>
    </w:p>
    <w:p w:rsidR="00527D12" w:rsidRPr="00B42652" w:rsidRDefault="00527D12" w:rsidP="00F4091A">
      <w:pPr>
        <w:pStyle w:val="a3"/>
        <w:numPr>
          <w:ilvl w:val="0"/>
          <w:numId w:val="30"/>
        </w:numPr>
        <w:tabs>
          <w:tab w:val="left" w:pos="316"/>
        </w:tabs>
        <w:ind w:left="0" w:firstLine="0"/>
        <w:jc w:val="both"/>
      </w:pPr>
      <w:r w:rsidRPr="00B42652">
        <w:t>Пробуждающая реклама. Уровень рекламы, максимизирующий прибыль монополии. Уровень рекламы и уровень цен. Уровень рекламы и его влияние на общественное благосостояние, негативное влияние существование монополии. Теорема Дорфмана-Штайнера, модификация для случая олигополии.</w:t>
      </w:r>
    </w:p>
    <w:p w:rsidR="00527D12" w:rsidRPr="00B42652" w:rsidRDefault="00527D12" w:rsidP="00F4091A">
      <w:pPr>
        <w:pStyle w:val="a3"/>
        <w:numPr>
          <w:ilvl w:val="0"/>
          <w:numId w:val="30"/>
        </w:numPr>
        <w:tabs>
          <w:tab w:val="left" w:pos="316"/>
        </w:tabs>
        <w:ind w:left="0" w:firstLine="0"/>
        <w:jc w:val="both"/>
      </w:pPr>
      <w:r w:rsidRPr="00B42652">
        <w:t>Информативная реклама.</w:t>
      </w:r>
    </w:p>
    <w:p w:rsidR="00527D12" w:rsidRPr="00B42652" w:rsidRDefault="00527D12" w:rsidP="00B42652">
      <w:pPr>
        <w:tabs>
          <w:tab w:val="left" w:pos="316"/>
        </w:tabs>
        <w:jc w:val="both"/>
      </w:pPr>
      <w:r w:rsidRPr="00B42652">
        <w:t xml:space="preserve"> Равновесное число рекламодателей, общественно оптимальный уровень рекламы, зависимость от вероятности достижения потребителя. </w:t>
      </w:r>
    </w:p>
    <w:p w:rsidR="00527D12" w:rsidRPr="00B42652" w:rsidRDefault="00527D12" w:rsidP="00B42652">
      <w:pPr>
        <w:tabs>
          <w:tab w:val="left" w:pos="316"/>
        </w:tabs>
        <w:jc w:val="both"/>
      </w:pPr>
      <w:r w:rsidRPr="00B42652">
        <w:t>Влияние рекламы на уровень цен.</w:t>
      </w:r>
    </w:p>
    <w:p w:rsidR="00527D12" w:rsidRPr="00B42652" w:rsidRDefault="00527D12" w:rsidP="00F4091A">
      <w:pPr>
        <w:pStyle w:val="a3"/>
        <w:numPr>
          <w:ilvl w:val="0"/>
          <w:numId w:val="30"/>
        </w:numPr>
        <w:tabs>
          <w:tab w:val="left" w:pos="316"/>
        </w:tabs>
        <w:ind w:left="0" w:firstLine="0"/>
        <w:jc w:val="both"/>
        <w:rPr>
          <w:color w:val="000000"/>
          <w:spacing w:val="2"/>
          <w:highlight w:val="green"/>
        </w:rPr>
      </w:pPr>
      <w:r w:rsidRPr="00B42652">
        <w:t>Целевая реклама. Влияние предыдущего опыта потребления продукта на выбор потребителя. Методы рекламы, сравнительны анализ.</w:t>
      </w:r>
    </w:p>
    <w:p w:rsidR="00527D12" w:rsidRPr="00B42652" w:rsidRDefault="00527D12" w:rsidP="00F4091A">
      <w:pPr>
        <w:pStyle w:val="a3"/>
        <w:numPr>
          <w:ilvl w:val="0"/>
          <w:numId w:val="30"/>
        </w:numPr>
        <w:tabs>
          <w:tab w:val="left" w:pos="316"/>
        </w:tabs>
        <w:ind w:left="0" w:firstLine="0"/>
        <w:jc w:val="both"/>
        <w:rPr>
          <w:color w:val="000000"/>
          <w:spacing w:val="2"/>
          <w:highlight w:val="green"/>
        </w:rPr>
      </w:pPr>
      <w:r w:rsidRPr="00B42652">
        <w:t>Воздействие рекламы на рынок. Сравнительная реклама, стратегическое использование. Реклама и качество продукта. Государственное регулирование рекламы.</w:t>
      </w:r>
    </w:p>
    <w:p w:rsidR="00527D12" w:rsidRDefault="00527D12" w:rsidP="00B42652">
      <w:pPr>
        <w:tabs>
          <w:tab w:val="left" w:pos="316"/>
        </w:tabs>
        <w:jc w:val="both"/>
        <w:rPr>
          <w:color w:val="000000"/>
          <w:spacing w:val="2"/>
          <w:highlight w:val="green"/>
        </w:rPr>
      </w:pPr>
    </w:p>
    <w:p w:rsidR="00527D12" w:rsidRPr="00032A9D" w:rsidRDefault="00527D12" w:rsidP="00032A9D">
      <w:pPr>
        <w:ind w:firstLine="708"/>
        <w:jc w:val="both"/>
        <w:rPr>
          <w:color w:val="000000"/>
        </w:rPr>
      </w:pPr>
      <w:r>
        <w:rPr>
          <w:i/>
        </w:rPr>
        <w:t>П</w:t>
      </w:r>
      <w:r w:rsidRPr="00466912">
        <w:rPr>
          <w:i/>
        </w:rPr>
        <w:t>одготовка и защита информационного проекта (презентации)</w:t>
      </w:r>
      <w:r>
        <w:t xml:space="preserve">: </w:t>
      </w:r>
      <w:r w:rsidRPr="00032A9D">
        <w:rPr>
          <w:color w:val="000000"/>
        </w:rPr>
        <w:t>представить доклад в форме презентации.</w:t>
      </w:r>
    </w:p>
    <w:p w:rsidR="00527D12" w:rsidRDefault="00527D12" w:rsidP="00032A9D">
      <w:pPr>
        <w:ind w:firstLine="708"/>
        <w:jc w:val="both"/>
      </w:pPr>
    </w:p>
    <w:p w:rsidR="00527D12" w:rsidRPr="003B4F57" w:rsidRDefault="00527D12" w:rsidP="003B4F57">
      <w:pPr>
        <w:ind w:firstLine="708"/>
        <w:jc w:val="both"/>
        <w:rPr>
          <w:i/>
        </w:rPr>
      </w:pPr>
      <w:r w:rsidRPr="003B4F57">
        <w:rPr>
          <w:i/>
        </w:rPr>
        <w:t xml:space="preserve">Практические задания: </w:t>
      </w:r>
      <w:r w:rsidRPr="00F4091A">
        <w:t>решение задач.</w:t>
      </w:r>
    </w:p>
    <w:p w:rsidR="00527D12" w:rsidRDefault="00527D12" w:rsidP="00032A9D">
      <w:pPr>
        <w:ind w:firstLine="708"/>
        <w:jc w:val="both"/>
      </w:pPr>
    </w:p>
    <w:p w:rsidR="00527D12" w:rsidRDefault="00527D12" w:rsidP="00B42652">
      <w:pPr>
        <w:tabs>
          <w:tab w:val="left" w:pos="316"/>
        </w:tabs>
        <w:jc w:val="both"/>
        <w:rPr>
          <w:color w:val="000000"/>
          <w:spacing w:val="2"/>
          <w:highlight w:val="green"/>
        </w:rPr>
      </w:pPr>
    </w:p>
    <w:p w:rsidR="00527D12" w:rsidRPr="00B42652" w:rsidRDefault="00527D12" w:rsidP="00B42652">
      <w:pPr>
        <w:pStyle w:val="1"/>
        <w:spacing w:after="0" w:line="240" w:lineRule="auto"/>
        <w:ind w:left="0"/>
        <w:jc w:val="both"/>
        <w:rPr>
          <w:rFonts w:ascii="Times New Roman" w:hAnsi="Times New Roman"/>
          <w:b/>
          <w:sz w:val="24"/>
          <w:szCs w:val="24"/>
        </w:rPr>
      </w:pPr>
      <w:r w:rsidRPr="00B42652">
        <w:rPr>
          <w:rFonts w:ascii="Times New Roman" w:hAnsi="Times New Roman"/>
          <w:b/>
          <w:sz w:val="24"/>
          <w:szCs w:val="24"/>
        </w:rPr>
        <w:t xml:space="preserve">Тема </w:t>
      </w:r>
      <w:r>
        <w:rPr>
          <w:rFonts w:ascii="Times New Roman" w:hAnsi="Times New Roman"/>
          <w:b/>
          <w:sz w:val="24"/>
          <w:szCs w:val="24"/>
        </w:rPr>
        <w:t>9</w:t>
      </w:r>
      <w:r w:rsidRPr="00B42652">
        <w:rPr>
          <w:rFonts w:ascii="Times New Roman" w:hAnsi="Times New Roman"/>
          <w:b/>
          <w:sz w:val="24"/>
          <w:szCs w:val="24"/>
        </w:rPr>
        <w:t>. Проблема асимметричности информации о качестве продукции</w:t>
      </w:r>
    </w:p>
    <w:p w:rsidR="00527D12" w:rsidRPr="00B42652" w:rsidRDefault="00527D12" w:rsidP="00B42652">
      <w:pPr>
        <w:pStyle w:val="1"/>
        <w:spacing w:after="0" w:line="240" w:lineRule="auto"/>
        <w:ind w:left="0"/>
        <w:jc w:val="both"/>
        <w:rPr>
          <w:rFonts w:ascii="Times New Roman" w:hAnsi="Times New Roman"/>
          <w:i/>
        </w:rPr>
      </w:pPr>
      <w:r w:rsidRPr="00B42652">
        <w:rPr>
          <w:rFonts w:ascii="Times New Roman" w:hAnsi="Times New Roman"/>
          <w:i/>
        </w:rPr>
        <w:t>Вопросы к занятию</w:t>
      </w:r>
    </w:p>
    <w:p w:rsidR="00527D12" w:rsidRDefault="00527D12" w:rsidP="00F4091A">
      <w:pPr>
        <w:pStyle w:val="a3"/>
        <w:numPr>
          <w:ilvl w:val="0"/>
          <w:numId w:val="31"/>
        </w:numPr>
        <w:tabs>
          <w:tab w:val="left" w:pos="426"/>
        </w:tabs>
        <w:ind w:left="0" w:firstLine="0"/>
        <w:jc w:val="both"/>
      </w:pPr>
      <w:r>
        <w:t>Качество товара. Выбор уровня качества потребителем, зависимость от дохода. Качество как мера продуктовой дифференциации, модификация модели Хтеллинга, двух-периодная игра.</w:t>
      </w:r>
    </w:p>
    <w:p w:rsidR="00527D12" w:rsidRDefault="00527D12" w:rsidP="00F4091A">
      <w:pPr>
        <w:pStyle w:val="a3"/>
        <w:numPr>
          <w:ilvl w:val="0"/>
          <w:numId w:val="31"/>
        </w:numPr>
        <w:tabs>
          <w:tab w:val="left" w:pos="426"/>
        </w:tabs>
        <w:ind w:left="0" w:firstLine="0"/>
        <w:jc w:val="both"/>
      </w:pPr>
      <w:r>
        <w:t>Качество и срок службы товара. Выбор монополией срока службы, минимизация издержек. Зависимость срока службы от структуры рынка. Инновации и срок службы, влияние на общественное благосостояние.</w:t>
      </w:r>
    </w:p>
    <w:p w:rsidR="00527D12" w:rsidRPr="00B42652" w:rsidRDefault="00527D12" w:rsidP="00F4091A">
      <w:pPr>
        <w:pStyle w:val="a3"/>
        <w:numPr>
          <w:ilvl w:val="0"/>
          <w:numId w:val="31"/>
        </w:numPr>
        <w:tabs>
          <w:tab w:val="left" w:pos="316"/>
          <w:tab w:val="left" w:pos="426"/>
        </w:tabs>
        <w:ind w:left="0" w:firstLine="0"/>
        <w:jc w:val="both"/>
        <w:rPr>
          <w:color w:val="000000"/>
          <w:spacing w:val="2"/>
          <w:highlight w:val="green"/>
        </w:rPr>
      </w:pPr>
      <w:r>
        <w:t>Рынок «лимонов» Акерлофа. Модель рынка подержанных автомобилей. Задача покупателя, «негативный» отбор и его последствия. Применение модели Акерлофа, страхование, фаст-фуды, рынок труда, рынок кредитов.</w:t>
      </w:r>
    </w:p>
    <w:p w:rsidR="00527D12" w:rsidRPr="00B42652" w:rsidRDefault="00527D12" w:rsidP="00F4091A">
      <w:pPr>
        <w:pStyle w:val="a3"/>
        <w:numPr>
          <w:ilvl w:val="0"/>
          <w:numId w:val="31"/>
        </w:numPr>
        <w:tabs>
          <w:tab w:val="left" w:pos="316"/>
          <w:tab w:val="left" w:pos="426"/>
        </w:tabs>
        <w:ind w:left="0" w:firstLine="0"/>
        <w:jc w:val="both"/>
        <w:rPr>
          <w:color w:val="000000"/>
          <w:spacing w:val="2"/>
          <w:highlight w:val="green"/>
        </w:rPr>
      </w:pPr>
      <w:r>
        <w:t>Рыночные сигналы. Цена как сигнал качества. Гарантии качества, симметричная информация. Роль гарантий при несимметричной информации. Государственное регулирование качества продукции, ГОСТы, сертификация и т.д.</w:t>
      </w:r>
    </w:p>
    <w:p w:rsidR="00527D12" w:rsidRDefault="00527D12" w:rsidP="00B42652">
      <w:pPr>
        <w:widowControl w:val="0"/>
        <w:tabs>
          <w:tab w:val="left" w:pos="426"/>
        </w:tabs>
        <w:autoSpaceDE w:val="0"/>
        <w:autoSpaceDN w:val="0"/>
        <w:adjustRightInd w:val="0"/>
        <w:jc w:val="both"/>
        <w:rPr>
          <w:b/>
        </w:rPr>
      </w:pPr>
    </w:p>
    <w:p w:rsidR="00527D12" w:rsidRDefault="00527D12" w:rsidP="00032A9D">
      <w:pPr>
        <w:ind w:firstLine="708"/>
        <w:jc w:val="both"/>
        <w:rPr>
          <w:color w:val="000000"/>
        </w:rPr>
      </w:pPr>
      <w:r>
        <w:rPr>
          <w:i/>
        </w:rPr>
        <w:t>П</w:t>
      </w:r>
      <w:r w:rsidRPr="00466912">
        <w:rPr>
          <w:i/>
        </w:rPr>
        <w:t>одготовка и защита информационного проекта (презентации)</w:t>
      </w:r>
      <w:r>
        <w:t xml:space="preserve">: </w:t>
      </w:r>
      <w:r w:rsidRPr="00032A9D">
        <w:rPr>
          <w:color w:val="000000"/>
        </w:rPr>
        <w:t>представить доклад в форме презентации.</w:t>
      </w:r>
    </w:p>
    <w:p w:rsidR="00527D12" w:rsidRDefault="00527D12" w:rsidP="00032A9D">
      <w:pPr>
        <w:ind w:firstLine="708"/>
        <w:jc w:val="both"/>
        <w:rPr>
          <w:color w:val="000000"/>
        </w:rPr>
      </w:pPr>
    </w:p>
    <w:p w:rsidR="00527D12" w:rsidRPr="00032A9D" w:rsidRDefault="00527D12" w:rsidP="00032A9D">
      <w:pPr>
        <w:ind w:firstLine="708"/>
        <w:jc w:val="both"/>
        <w:rPr>
          <w:color w:val="000000"/>
        </w:rPr>
      </w:pPr>
      <w:r w:rsidRPr="003B4F57">
        <w:rPr>
          <w:i/>
          <w:color w:val="000000"/>
        </w:rPr>
        <w:t>Практические задания:</w:t>
      </w:r>
      <w:r w:rsidRPr="003B4F57">
        <w:rPr>
          <w:color w:val="000000"/>
        </w:rPr>
        <w:t xml:space="preserve"> решение задач.</w:t>
      </w:r>
    </w:p>
    <w:p w:rsidR="00527D12" w:rsidRDefault="00527D12" w:rsidP="00032A9D">
      <w:pPr>
        <w:ind w:firstLine="708"/>
        <w:jc w:val="both"/>
      </w:pPr>
    </w:p>
    <w:p w:rsidR="00527D12" w:rsidRDefault="00527D12" w:rsidP="00B42652">
      <w:pPr>
        <w:widowControl w:val="0"/>
        <w:tabs>
          <w:tab w:val="left" w:pos="426"/>
        </w:tabs>
        <w:autoSpaceDE w:val="0"/>
        <w:autoSpaceDN w:val="0"/>
        <w:adjustRightInd w:val="0"/>
        <w:jc w:val="both"/>
        <w:rPr>
          <w:b/>
        </w:rPr>
      </w:pPr>
    </w:p>
    <w:p w:rsidR="00527D12" w:rsidRPr="00DC11F5" w:rsidRDefault="00527D12" w:rsidP="002904FC">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527D12" w:rsidRPr="000F0F00" w:rsidRDefault="00527D12" w:rsidP="002904FC">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527D12" w:rsidRPr="00DC11F5" w:rsidRDefault="00527D12" w:rsidP="002904FC">
      <w:pPr>
        <w:widowControl w:val="0"/>
        <w:autoSpaceDE w:val="0"/>
        <w:autoSpaceDN w:val="0"/>
        <w:adjustRightInd w:val="0"/>
        <w:ind w:firstLine="708"/>
        <w:rPr>
          <w:b/>
          <w:bCs/>
          <w:i/>
          <w:iCs/>
          <w:highlight w:val="white"/>
        </w:rPr>
      </w:pPr>
    </w:p>
    <w:p w:rsidR="00527D12" w:rsidRPr="00DC11F5" w:rsidRDefault="00527D12" w:rsidP="00D00133">
      <w:pPr>
        <w:widowControl w:val="0"/>
        <w:autoSpaceDE w:val="0"/>
        <w:autoSpaceDN w:val="0"/>
        <w:adjustRightInd w:val="0"/>
        <w:ind w:firstLine="708"/>
        <w:rPr>
          <w:b/>
          <w:bCs/>
          <w:i/>
          <w:iCs/>
          <w:highlight w:val="white"/>
        </w:rPr>
      </w:pPr>
    </w:p>
    <w:p w:rsidR="00527D12" w:rsidRDefault="00527D12"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527D12" w:rsidRPr="00DC11F5" w:rsidRDefault="00527D12" w:rsidP="00802F71">
      <w:pPr>
        <w:autoSpaceDE w:val="0"/>
        <w:autoSpaceDN w:val="0"/>
        <w:adjustRightInd w:val="0"/>
        <w:ind w:left="708"/>
        <w:jc w:val="both"/>
        <w:rPr>
          <w:b/>
          <w:bCs/>
          <w:i/>
          <w:iCs/>
        </w:rPr>
      </w:pPr>
    </w:p>
    <w:p w:rsidR="00527D12" w:rsidRDefault="00527D12" w:rsidP="00D00133">
      <w:pPr>
        <w:autoSpaceDE w:val="0"/>
        <w:autoSpaceDN w:val="0"/>
        <w:adjustRightInd w:val="0"/>
        <w:ind w:left="720"/>
        <w:rPr>
          <w:b/>
          <w:iCs/>
        </w:rPr>
      </w:pPr>
      <w:r w:rsidRPr="00DC11F5">
        <w:rPr>
          <w:b/>
          <w:iCs/>
        </w:rPr>
        <w:t>7.1. Основная учебная литература:</w:t>
      </w:r>
    </w:p>
    <w:p w:rsidR="00527D12" w:rsidRPr="00FD1EA5" w:rsidRDefault="00527D12" w:rsidP="00F4091A">
      <w:pPr>
        <w:pStyle w:val="a3"/>
        <w:numPr>
          <w:ilvl w:val="0"/>
          <w:numId w:val="32"/>
        </w:numPr>
        <w:ind w:left="0" w:firstLine="0"/>
        <w:jc w:val="both"/>
        <w:rPr>
          <w:b/>
          <w:iCs/>
        </w:rPr>
      </w:pPr>
      <w:r w:rsidRPr="00FD1EA5">
        <w:rPr>
          <w:color w:val="000000"/>
          <w:shd w:val="clear" w:color="auto" w:fill="FFFFFF"/>
        </w:rPr>
        <w:t xml:space="preserve">Симченко Н.А. Теория отраслевых рынков : учебное пособие / Симченко Н.А., Горячих М.В.. — Саратов : Ай Пи Эр Медиа, 2019. — 148 c. — ISBN 978-5-4486-0786-8. — Текст : электронный // Электронно-библиотечная система IPR BOOKS : [сайт]. — URL: </w:t>
      </w:r>
      <w:hyperlink r:id="rId6" w:history="1">
        <w:r w:rsidRPr="00FD1EA5">
          <w:rPr>
            <w:rStyle w:val="a6"/>
            <w:shd w:val="clear" w:color="auto" w:fill="FFFFFF"/>
          </w:rPr>
          <w:t>http://www.iprbookshop.ru/85752.html</w:t>
        </w:r>
      </w:hyperlink>
    </w:p>
    <w:p w:rsidR="00527D12" w:rsidRPr="00FD1EA5" w:rsidRDefault="00527D12" w:rsidP="00F4091A">
      <w:pPr>
        <w:pStyle w:val="a3"/>
        <w:numPr>
          <w:ilvl w:val="0"/>
          <w:numId w:val="32"/>
        </w:numPr>
        <w:ind w:left="0" w:firstLine="0"/>
        <w:jc w:val="both"/>
        <w:rPr>
          <w:b/>
          <w:iCs/>
        </w:rPr>
      </w:pPr>
      <w:r w:rsidRPr="00FD1EA5">
        <w:rPr>
          <w:color w:val="000000"/>
          <w:shd w:val="clear" w:color="auto" w:fill="FFFFFF"/>
        </w:rPr>
        <w:t xml:space="preserve">Теория отраслевых рынков : учебное пособие / Т.А. Кузовкова [и др.].. — Москва : Московский технический университет связи и информатики, 2018. — 158 c. — ISBN 2227-8397. — Текст : электронный // Электронно-библиотечная система IPR BOOKS : [сайт]. — URL: </w:t>
      </w:r>
      <w:hyperlink r:id="rId7" w:history="1">
        <w:r w:rsidRPr="00FD1EA5">
          <w:rPr>
            <w:rStyle w:val="a6"/>
            <w:shd w:val="clear" w:color="auto" w:fill="FFFFFF"/>
          </w:rPr>
          <w:t>http://www.iprbookshop.ru/92446.html</w:t>
        </w:r>
      </w:hyperlink>
    </w:p>
    <w:p w:rsidR="00527D12" w:rsidRPr="00FD1EA5" w:rsidRDefault="00527D12" w:rsidP="00F4091A">
      <w:pPr>
        <w:pStyle w:val="a3"/>
        <w:numPr>
          <w:ilvl w:val="0"/>
          <w:numId w:val="32"/>
        </w:numPr>
        <w:ind w:left="0" w:firstLine="0"/>
        <w:jc w:val="both"/>
        <w:rPr>
          <w:b/>
          <w:iCs/>
        </w:rPr>
      </w:pPr>
      <w:r w:rsidRPr="00FD1EA5">
        <w:rPr>
          <w:color w:val="000000"/>
          <w:shd w:val="clear" w:color="auto" w:fill="FFFFFF"/>
        </w:rPr>
        <w:t>Гоголина Л.В. Теория отраслевых рынков : курс лекций / Гоголина Л.В.. — Москва : Российская таможенная академия, 2018. — 116 c. — ISBN 978-5-9590-1009-6. — Текст : электронный // Электронно-библиотечная система IPR BOOKS : [сайт]. — URL: http://www.iprbookshop.ru/93225.html</w:t>
      </w:r>
    </w:p>
    <w:p w:rsidR="00527D12" w:rsidRPr="00FD1EA5" w:rsidRDefault="00527D12" w:rsidP="00FD1EA5">
      <w:pPr>
        <w:autoSpaceDE w:val="0"/>
        <w:autoSpaceDN w:val="0"/>
        <w:adjustRightInd w:val="0"/>
        <w:jc w:val="both"/>
        <w:rPr>
          <w:b/>
          <w:iCs/>
        </w:rPr>
      </w:pPr>
    </w:p>
    <w:p w:rsidR="00527D12" w:rsidRPr="00FD1EA5" w:rsidRDefault="00527D12" w:rsidP="0013497C">
      <w:pPr>
        <w:autoSpaceDE w:val="0"/>
        <w:autoSpaceDN w:val="0"/>
        <w:adjustRightInd w:val="0"/>
        <w:ind w:firstLine="426"/>
        <w:jc w:val="both"/>
        <w:rPr>
          <w:b/>
          <w:iCs/>
        </w:rPr>
      </w:pPr>
    </w:p>
    <w:p w:rsidR="00527D12" w:rsidRPr="00FD1EA5" w:rsidRDefault="00527D12" w:rsidP="00F4091A">
      <w:pPr>
        <w:pStyle w:val="a3"/>
        <w:numPr>
          <w:ilvl w:val="1"/>
          <w:numId w:val="15"/>
        </w:numPr>
        <w:rPr>
          <w:b/>
          <w:iCs/>
        </w:rPr>
      </w:pPr>
      <w:r w:rsidRPr="00FD1EA5">
        <w:rPr>
          <w:b/>
          <w:iCs/>
        </w:rPr>
        <w:t>Дополнительная учебная литература:</w:t>
      </w:r>
    </w:p>
    <w:p w:rsidR="00527D12" w:rsidRPr="00FD1EA5" w:rsidRDefault="00527D12" w:rsidP="00F4091A">
      <w:pPr>
        <w:pStyle w:val="a3"/>
        <w:numPr>
          <w:ilvl w:val="0"/>
          <w:numId w:val="33"/>
        </w:numPr>
        <w:ind w:left="0" w:firstLine="0"/>
        <w:rPr>
          <w:color w:val="000000"/>
          <w:shd w:val="clear" w:color="auto" w:fill="FFFFFF"/>
        </w:rPr>
      </w:pPr>
      <w:r w:rsidRPr="00FD1EA5">
        <w:rPr>
          <w:color w:val="000000"/>
          <w:shd w:val="clear" w:color="auto" w:fill="FFFFFF"/>
        </w:rPr>
        <w:t xml:space="preserve">Кондратов М.В. Теория отраслевых рынков. Практикум : учебное пособие / Кондратов М.В., Гарипов Р.И.. — Челябинск, Саратов : Южно-Уральский институт управления и экономики, Ай Пи Эр Медиа, 2019. — 129 c. — ISBN 978-5-4486-0659-5. — Текст : электронный // Электронно-библиотечная система IPR BOOKS : [сайт]. — URL: </w:t>
      </w:r>
      <w:hyperlink r:id="rId8" w:history="1">
        <w:r w:rsidRPr="00FD1EA5">
          <w:rPr>
            <w:rStyle w:val="a6"/>
            <w:shd w:val="clear" w:color="auto" w:fill="FFFFFF"/>
          </w:rPr>
          <w:t>http://www.iprbookshop.ru/81499.html</w:t>
        </w:r>
      </w:hyperlink>
    </w:p>
    <w:p w:rsidR="00527D12" w:rsidRPr="00FD1EA5" w:rsidRDefault="00527D12" w:rsidP="00F4091A">
      <w:pPr>
        <w:pStyle w:val="a3"/>
        <w:numPr>
          <w:ilvl w:val="0"/>
          <w:numId w:val="33"/>
        </w:numPr>
        <w:ind w:left="0" w:firstLine="0"/>
        <w:rPr>
          <w:color w:val="000000"/>
          <w:shd w:val="clear" w:color="auto" w:fill="FFFFFF"/>
        </w:rPr>
      </w:pPr>
      <w:r w:rsidRPr="00FD1EA5">
        <w:rPr>
          <w:color w:val="000000"/>
          <w:shd w:val="clear" w:color="auto" w:fill="FFFFFF"/>
        </w:rPr>
        <w:t xml:space="preserve">Федорова А.Ю. Экономика отраслевых рынков : учебное пособие / Федорова А.Ю.. — Санкт-Петербург : Университет ИТМО, 2016. — 92 c. — ISBN 2227-8397. — Текст : электронный // Электронно-библиотечная система IPR BOOKS : [сайт]. — URL: </w:t>
      </w:r>
      <w:hyperlink r:id="rId9" w:history="1">
        <w:r w:rsidRPr="00FD1EA5">
          <w:rPr>
            <w:rStyle w:val="a6"/>
            <w:shd w:val="clear" w:color="auto" w:fill="FFFFFF"/>
          </w:rPr>
          <w:t>http://www.iprbookshop.ru/65374.html</w:t>
        </w:r>
      </w:hyperlink>
    </w:p>
    <w:p w:rsidR="00527D12" w:rsidRPr="00FD1EA5" w:rsidRDefault="00527D12" w:rsidP="00F4091A">
      <w:pPr>
        <w:pStyle w:val="a3"/>
        <w:numPr>
          <w:ilvl w:val="0"/>
          <w:numId w:val="33"/>
        </w:numPr>
        <w:ind w:left="0" w:firstLine="0"/>
        <w:rPr>
          <w:color w:val="000000"/>
          <w:shd w:val="clear" w:color="auto" w:fill="FFFFFF"/>
        </w:rPr>
      </w:pPr>
      <w:r w:rsidRPr="00FD1EA5">
        <w:rPr>
          <w:color w:val="000000"/>
          <w:shd w:val="clear" w:color="auto" w:fill="FFFFFF"/>
        </w:rPr>
        <w:t xml:space="preserve">Карабанова О.В. Теория отраслевых рынков : учебно-методическое пособие / Карабанова О.В.. — Москва : Научный консультант, 2015. — 89 c. — ISBN 978-5-9907273-5-9. — Текст : электронный // Электронно-библиотечная система IPR BOOKS : [сайт]. — URL: </w:t>
      </w:r>
      <w:hyperlink r:id="rId10" w:history="1">
        <w:r w:rsidRPr="00FD1EA5">
          <w:rPr>
            <w:rStyle w:val="a6"/>
            <w:shd w:val="clear" w:color="auto" w:fill="FFFFFF"/>
          </w:rPr>
          <w:t>http://www.iprbookshop.ru/75353.html</w:t>
        </w:r>
      </w:hyperlink>
    </w:p>
    <w:p w:rsidR="00527D12" w:rsidRPr="00FD1EA5" w:rsidRDefault="00527D12" w:rsidP="00F4091A">
      <w:pPr>
        <w:pStyle w:val="a3"/>
        <w:numPr>
          <w:ilvl w:val="0"/>
          <w:numId w:val="33"/>
        </w:numPr>
        <w:ind w:left="0" w:firstLine="0"/>
        <w:rPr>
          <w:color w:val="000000"/>
          <w:shd w:val="clear" w:color="auto" w:fill="FFFFFF"/>
        </w:rPr>
      </w:pPr>
      <w:r w:rsidRPr="00FD1EA5">
        <w:rPr>
          <w:color w:val="000000"/>
          <w:shd w:val="clear" w:color="auto" w:fill="FFFFFF"/>
        </w:rPr>
        <w:lastRenderedPageBreak/>
        <w:t>Экономика отраслевых рынков. Формирование, практика и развитие. Самозанятость населения. Правовое и экономическое регулирование : сборник материалов межвузовской научной конференции и круглого стола / О.В. Аксёнова [и др.].. — Москва : Дашков и К, 2017. — 272 c. — ISBN 978-5-394-02853-3. — Текст : электронный // Электронно-библиотечная система IPR BOOKS : [сайт]. — URL: http://www.iprbookshop.ru/70886.html </w:t>
      </w:r>
    </w:p>
    <w:p w:rsidR="00527D12" w:rsidRPr="00FD1EA5" w:rsidRDefault="00527D12" w:rsidP="00FD1EA5">
      <w:pPr>
        <w:autoSpaceDE w:val="0"/>
        <w:autoSpaceDN w:val="0"/>
        <w:adjustRightInd w:val="0"/>
        <w:rPr>
          <w:b/>
          <w:iCs/>
        </w:rPr>
      </w:pPr>
    </w:p>
    <w:p w:rsidR="00527D12" w:rsidRDefault="00527D12" w:rsidP="00FD1EA5">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527D12" w:rsidRDefault="00527D12" w:rsidP="00FD1EA5">
      <w:pPr>
        <w:tabs>
          <w:tab w:val="left" w:pos="1701"/>
        </w:tabs>
        <w:autoSpaceDE w:val="0"/>
        <w:autoSpaceDN w:val="0"/>
        <w:adjustRightInd w:val="0"/>
        <w:ind w:left="851" w:hanging="142"/>
        <w:rPr>
          <w:b/>
          <w:iCs/>
        </w:rPr>
      </w:pPr>
    </w:p>
    <w:p w:rsidR="00527D12" w:rsidRPr="000B66F0" w:rsidRDefault="00524378" w:rsidP="00F4091A">
      <w:pPr>
        <w:pStyle w:val="a3"/>
        <w:numPr>
          <w:ilvl w:val="0"/>
          <w:numId w:val="34"/>
        </w:numPr>
        <w:tabs>
          <w:tab w:val="left" w:pos="284"/>
          <w:tab w:val="left" w:pos="1701"/>
        </w:tabs>
        <w:ind w:left="0" w:firstLine="0"/>
      </w:pPr>
      <w:hyperlink r:id="rId11" w:tgtFrame="_blank" w:history="1">
        <w:r w:rsidR="00527D12" w:rsidRPr="009E7BBE">
          <w:rPr>
            <w:rStyle w:val="a6"/>
            <w:color w:val="auto"/>
            <w:u w:val="none"/>
          </w:rPr>
          <w:t>Экономика</w:t>
        </w:r>
      </w:hyperlink>
      <w:r w:rsidR="00527D12" w:rsidRPr="009E7BBE">
        <w:rPr>
          <w:rStyle w:val="a6"/>
          <w:color w:val="auto"/>
          <w:u w:val="none"/>
        </w:rPr>
        <w:t xml:space="preserve"> и управление</w:t>
      </w:r>
      <w:r w:rsidR="00527D12">
        <w:t xml:space="preserve">. </w:t>
      </w:r>
      <w:r w:rsidR="00527D12" w:rsidRPr="009E7BBE">
        <w:rPr>
          <w:color w:val="000000"/>
        </w:rPr>
        <w:t>ISSN: ISSN 1998-1627</w:t>
      </w:r>
    </w:p>
    <w:p w:rsidR="00527D12" w:rsidRPr="009E7BBE" w:rsidRDefault="00524378" w:rsidP="00F4091A">
      <w:pPr>
        <w:pStyle w:val="a3"/>
        <w:numPr>
          <w:ilvl w:val="0"/>
          <w:numId w:val="34"/>
        </w:numPr>
        <w:shd w:val="clear" w:color="auto" w:fill="FFFFFF"/>
        <w:tabs>
          <w:tab w:val="left" w:pos="284"/>
        </w:tabs>
        <w:ind w:left="0" w:firstLine="0"/>
        <w:jc w:val="both"/>
        <w:rPr>
          <w:color w:val="000000"/>
        </w:rPr>
      </w:pPr>
      <w:hyperlink r:id="rId12" w:tgtFrame="_blank" w:history="1">
        <w:r w:rsidR="00527D12" w:rsidRPr="009E7BBE">
          <w:rPr>
            <w:rStyle w:val="a6"/>
            <w:color w:val="auto"/>
            <w:u w:val="none"/>
          </w:rPr>
          <w:t xml:space="preserve">Отраслевые рынки. </w:t>
        </w:r>
      </w:hyperlink>
      <w:r w:rsidR="00527D12" w:rsidRPr="009E7BBE">
        <w:rPr>
          <w:color w:val="000000"/>
        </w:rPr>
        <w:t>ISSN 2226-1982</w:t>
      </w:r>
    </w:p>
    <w:p w:rsidR="00527D12" w:rsidRPr="00707077" w:rsidRDefault="00527D12" w:rsidP="00F4091A">
      <w:pPr>
        <w:pStyle w:val="a3"/>
        <w:numPr>
          <w:ilvl w:val="0"/>
          <w:numId w:val="34"/>
        </w:numPr>
        <w:shd w:val="clear" w:color="auto" w:fill="FFFFFF"/>
        <w:tabs>
          <w:tab w:val="left" w:pos="284"/>
        </w:tabs>
        <w:ind w:left="0" w:firstLine="0"/>
        <w:jc w:val="both"/>
      </w:pPr>
      <w:r w:rsidRPr="009E7BBE">
        <w:rPr>
          <w:color w:val="000000"/>
        </w:rPr>
        <w:t>Региональная экономика и управление. ISSN: 1999-2645</w:t>
      </w:r>
    </w:p>
    <w:p w:rsidR="00527D12" w:rsidRDefault="00527D12" w:rsidP="0011664E">
      <w:pPr>
        <w:pStyle w:val="a3"/>
      </w:pPr>
    </w:p>
    <w:p w:rsidR="00527D12" w:rsidRPr="00DC11F5" w:rsidRDefault="00527D12" w:rsidP="0011664E">
      <w:pPr>
        <w:autoSpaceDE w:val="0"/>
        <w:autoSpaceDN w:val="0"/>
        <w:adjustRightInd w:val="0"/>
        <w:rPr>
          <w:b/>
          <w:bCs/>
        </w:rPr>
      </w:pPr>
    </w:p>
    <w:p w:rsidR="00527D12" w:rsidRPr="00DC11F5" w:rsidRDefault="00527D12"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527D12" w:rsidRDefault="00524378" w:rsidP="00106FFE">
      <w:pPr>
        <w:autoSpaceDE w:val="0"/>
        <w:autoSpaceDN w:val="0"/>
        <w:adjustRightInd w:val="0"/>
        <w:jc w:val="both"/>
        <w:rPr>
          <w:shd w:val="clear" w:color="auto" w:fill="FFFFFF"/>
        </w:rPr>
      </w:pPr>
      <w:hyperlink r:id="rId13" w:history="1">
        <w:r w:rsidR="00527D12" w:rsidRPr="00DC11F5">
          <w:rPr>
            <w:rStyle w:val="a6"/>
            <w:shd w:val="clear" w:color="auto" w:fill="FFFFFF"/>
          </w:rPr>
          <w:t>www.iprbookshop.ru</w:t>
        </w:r>
      </w:hyperlink>
      <w:r w:rsidR="00527D12" w:rsidRPr="00DC11F5">
        <w:rPr>
          <w:shd w:val="clear" w:color="auto" w:fill="FFFFFF"/>
        </w:rPr>
        <w:t xml:space="preserve">  - электронно-библиотечная система</w:t>
      </w:r>
    </w:p>
    <w:p w:rsidR="00527D12" w:rsidRPr="00106FFE" w:rsidRDefault="00527D12" w:rsidP="00106FFE">
      <w:pPr>
        <w:autoSpaceDE w:val="0"/>
        <w:autoSpaceDN w:val="0"/>
        <w:adjustRightInd w:val="0"/>
        <w:jc w:val="both"/>
        <w:rPr>
          <w:lang w:val="uk-UA"/>
        </w:rPr>
      </w:pPr>
      <w:r w:rsidRPr="00106FFE">
        <w:rPr>
          <w:lang w:val="uk-UA"/>
        </w:rPr>
        <w:t xml:space="preserve"> http://transeconom.boom.ru - материалы по транзитивнойэкономике.</w:t>
      </w:r>
    </w:p>
    <w:p w:rsidR="00527D12" w:rsidRPr="00106FFE" w:rsidRDefault="00527D12" w:rsidP="00106FFE">
      <w:pPr>
        <w:autoSpaceDE w:val="0"/>
        <w:autoSpaceDN w:val="0"/>
        <w:adjustRightInd w:val="0"/>
        <w:jc w:val="both"/>
        <w:rPr>
          <w:lang w:val="uk-UA"/>
        </w:rPr>
      </w:pPr>
      <w:r w:rsidRPr="00106FFE">
        <w:rPr>
          <w:lang w:val="uk-UA"/>
        </w:rPr>
        <w:t xml:space="preserve"> http://www.forecast.ru - Центр макроэкономическогоанализа и краткосрочного</w:t>
      </w:r>
    </w:p>
    <w:p w:rsidR="00527D12" w:rsidRPr="00106FFE" w:rsidRDefault="00527D12" w:rsidP="00106FFE">
      <w:pPr>
        <w:autoSpaceDE w:val="0"/>
        <w:autoSpaceDN w:val="0"/>
        <w:adjustRightInd w:val="0"/>
        <w:jc w:val="both"/>
        <w:rPr>
          <w:lang w:val="uk-UA"/>
        </w:rPr>
      </w:pPr>
      <w:r w:rsidRPr="00106FFE">
        <w:rPr>
          <w:lang w:val="uk-UA"/>
        </w:rPr>
        <w:t>прогнозирования (ЦМАКП, г. Москва).</w:t>
      </w:r>
    </w:p>
    <w:p w:rsidR="00527D12" w:rsidRPr="00106FFE" w:rsidRDefault="00527D12" w:rsidP="00106FFE">
      <w:pPr>
        <w:autoSpaceDE w:val="0"/>
        <w:autoSpaceDN w:val="0"/>
        <w:adjustRightInd w:val="0"/>
        <w:jc w:val="both"/>
        <w:rPr>
          <w:lang w:val="uk-UA"/>
        </w:rPr>
      </w:pPr>
      <w:r w:rsidRPr="00106FFE">
        <w:rPr>
          <w:lang w:val="uk-UA"/>
        </w:rPr>
        <w:t>http:// www.beafnd.org - Фонд «Бюро экономическогоанализа» (г. Москва).</w:t>
      </w:r>
    </w:p>
    <w:p w:rsidR="00527D12" w:rsidRPr="00106FFE" w:rsidRDefault="00527D12" w:rsidP="00106FFE">
      <w:pPr>
        <w:autoSpaceDE w:val="0"/>
        <w:autoSpaceDN w:val="0"/>
        <w:adjustRightInd w:val="0"/>
        <w:jc w:val="both"/>
        <w:rPr>
          <w:lang w:val="uk-UA"/>
        </w:rPr>
      </w:pPr>
      <w:r w:rsidRPr="00106FFE">
        <w:rPr>
          <w:lang w:val="uk-UA"/>
        </w:rPr>
        <w:t>http://www.csr.ru - Центр стратегическихразработок.</w:t>
      </w:r>
    </w:p>
    <w:p w:rsidR="00527D12" w:rsidRPr="00106FFE" w:rsidRDefault="00527D12" w:rsidP="00106FFE">
      <w:pPr>
        <w:autoSpaceDE w:val="0"/>
        <w:autoSpaceDN w:val="0"/>
        <w:adjustRightInd w:val="0"/>
        <w:jc w:val="both"/>
        <w:rPr>
          <w:lang w:val="uk-UA"/>
        </w:rPr>
      </w:pPr>
      <w:r w:rsidRPr="00106FFE">
        <w:rPr>
          <w:lang w:val="uk-UA"/>
        </w:rPr>
        <w:t>http://www.iet.ru - Институтэкономикипереходногопериода (г. Москва).</w:t>
      </w:r>
    </w:p>
    <w:p w:rsidR="00527D12" w:rsidRPr="00106FFE" w:rsidRDefault="00527D12" w:rsidP="00106FFE">
      <w:pPr>
        <w:autoSpaceDE w:val="0"/>
        <w:autoSpaceDN w:val="0"/>
        <w:adjustRightInd w:val="0"/>
        <w:jc w:val="both"/>
        <w:rPr>
          <w:lang w:val="uk-UA"/>
        </w:rPr>
      </w:pPr>
      <w:r w:rsidRPr="00106FFE">
        <w:rPr>
          <w:lang w:val="uk-UA"/>
        </w:rPr>
        <w:t>http://gallery.economicus.ru - материалы об экономистах и направленияхэкономическойтеории.</w:t>
      </w:r>
    </w:p>
    <w:p w:rsidR="00527D12" w:rsidRPr="00106FFE" w:rsidRDefault="00527D12" w:rsidP="00106FFE">
      <w:pPr>
        <w:autoSpaceDE w:val="0"/>
        <w:autoSpaceDN w:val="0"/>
        <w:adjustRightInd w:val="0"/>
        <w:jc w:val="both"/>
        <w:rPr>
          <w:lang w:val="uk-UA"/>
        </w:rPr>
      </w:pPr>
      <w:r w:rsidRPr="00106FFE">
        <w:rPr>
          <w:lang w:val="uk-UA"/>
        </w:rPr>
        <w:t xml:space="preserve"> http://www.libertarium.ru - материалы по экономическойтеории.</w:t>
      </w:r>
    </w:p>
    <w:p w:rsidR="00527D12" w:rsidRPr="00106FFE" w:rsidRDefault="00527D12" w:rsidP="00106FFE">
      <w:pPr>
        <w:autoSpaceDE w:val="0"/>
        <w:autoSpaceDN w:val="0"/>
        <w:adjustRightInd w:val="0"/>
        <w:jc w:val="both"/>
        <w:rPr>
          <w:lang w:val="uk-UA"/>
        </w:rPr>
      </w:pPr>
      <w:r w:rsidRPr="00106FFE">
        <w:rPr>
          <w:lang w:val="uk-UA"/>
        </w:rPr>
        <w:t>http://eaepe.org - Европейскаяассоциацияэволюционнойполитическойэкономии</w:t>
      </w:r>
    </w:p>
    <w:p w:rsidR="00527D12" w:rsidRDefault="00527D12" w:rsidP="00106FFE">
      <w:pPr>
        <w:autoSpaceDE w:val="0"/>
        <w:autoSpaceDN w:val="0"/>
        <w:adjustRightInd w:val="0"/>
        <w:jc w:val="both"/>
        <w:rPr>
          <w:lang w:val="uk-UA"/>
        </w:rPr>
      </w:pPr>
      <w:r w:rsidRPr="00106FFE">
        <w:rPr>
          <w:lang w:val="uk-UA"/>
        </w:rPr>
        <w:t>http://www.ecsocman.edu.ru - Федеральныйобразовательный портал - ЭКОНОМИКА,</w:t>
      </w:r>
      <w:r>
        <w:rPr>
          <w:lang w:val="uk-UA"/>
        </w:rPr>
        <w:t>СОЦИОЛОГИЯ, М ЕНЕДЖМ</w:t>
      </w:r>
      <w:r w:rsidRPr="00106FFE">
        <w:rPr>
          <w:lang w:val="uk-UA"/>
        </w:rPr>
        <w:t>ЕНТ - учебныематериалы.</w:t>
      </w:r>
    </w:p>
    <w:p w:rsidR="00527D12" w:rsidRPr="009E7BBE" w:rsidRDefault="00527D12" w:rsidP="009E7BBE">
      <w:pPr>
        <w:widowControl w:val="0"/>
        <w:autoSpaceDE w:val="0"/>
        <w:autoSpaceDN w:val="0"/>
        <w:adjustRightInd w:val="0"/>
        <w:jc w:val="both"/>
        <w:rPr>
          <w:lang w:val="uk-UA"/>
        </w:rPr>
      </w:pPr>
      <w:r w:rsidRPr="009E7BBE">
        <w:rPr>
          <w:lang w:val="uk-UA"/>
        </w:rPr>
        <w:t xml:space="preserve"> http://www.gks.ru – Федеральная служба государственной статистики. </w:t>
      </w:r>
    </w:p>
    <w:p w:rsidR="00527D12" w:rsidRPr="009E7BBE" w:rsidRDefault="00527D12" w:rsidP="009E7BBE">
      <w:pPr>
        <w:widowControl w:val="0"/>
        <w:autoSpaceDE w:val="0"/>
        <w:autoSpaceDN w:val="0"/>
        <w:adjustRightInd w:val="0"/>
        <w:jc w:val="both"/>
        <w:rPr>
          <w:lang w:val="uk-UA"/>
        </w:rPr>
      </w:pPr>
      <w:r w:rsidRPr="009E7BBE">
        <w:rPr>
          <w:lang w:val="uk-UA"/>
        </w:rPr>
        <w:t xml:space="preserve">https://cyberleninka.ru/ - </w:t>
      </w:r>
      <w:r>
        <w:rPr>
          <w:lang w:val="uk-UA"/>
        </w:rPr>
        <w:t>научнаяэлектроннаябиблиотек</w:t>
      </w:r>
    </w:p>
    <w:p w:rsidR="00527D12" w:rsidRPr="009E7BBE" w:rsidRDefault="00527D12" w:rsidP="009E7BBE">
      <w:pPr>
        <w:widowControl w:val="0"/>
        <w:autoSpaceDE w:val="0"/>
        <w:autoSpaceDN w:val="0"/>
        <w:adjustRightInd w:val="0"/>
        <w:jc w:val="both"/>
        <w:rPr>
          <w:lang w:val="uk-UA"/>
        </w:rPr>
      </w:pPr>
      <w:r w:rsidRPr="009E7BBE">
        <w:rPr>
          <w:lang w:val="uk-UA"/>
        </w:rPr>
        <w:t xml:space="preserve">https://elibrary.ru/ - крупнейшая в Россииэлектроннаябиблиотеканаучныхпубликаций, обладающаябогатымивозможностямипоиска и полученияинформации. </w:t>
      </w:r>
    </w:p>
    <w:p w:rsidR="00527D12" w:rsidRPr="009E7BBE" w:rsidRDefault="00527D12" w:rsidP="009E7BBE">
      <w:pPr>
        <w:widowControl w:val="0"/>
        <w:autoSpaceDE w:val="0"/>
        <w:autoSpaceDN w:val="0"/>
        <w:adjustRightInd w:val="0"/>
        <w:jc w:val="both"/>
        <w:rPr>
          <w:lang w:val="uk-UA"/>
        </w:rPr>
      </w:pPr>
      <w:r w:rsidRPr="009E7BBE">
        <w:rPr>
          <w:lang w:val="uk-UA"/>
        </w:rPr>
        <w:t>https://znanium.com/ - электронно-библиотечная система предоставляетзарегистрированным</w:t>
      </w:r>
    </w:p>
    <w:p w:rsidR="00527D12" w:rsidRPr="009E7BBE" w:rsidRDefault="00527D12" w:rsidP="009E7BBE">
      <w:pPr>
        <w:widowControl w:val="0"/>
        <w:autoSpaceDE w:val="0"/>
        <w:autoSpaceDN w:val="0"/>
        <w:adjustRightInd w:val="0"/>
        <w:jc w:val="both"/>
        <w:rPr>
          <w:lang w:val="uk-UA"/>
        </w:rPr>
      </w:pPr>
      <w:r w:rsidRPr="009E7BBE">
        <w:rPr>
          <w:lang w:val="uk-UA"/>
        </w:rPr>
        <w:t>пользователямкруглосуточный доступ к электроннымизданиямпосредством сети Интернет.</w:t>
      </w:r>
    </w:p>
    <w:p w:rsidR="00527D12" w:rsidRPr="009E7BBE" w:rsidRDefault="00527D12" w:rsidP="009E7BBE">
      <w:pPr>
        <w:widowControl w:val="0"/>
        <w:autoSpaceDE w:val="0"/>
        <w:autoSpaceDN w:val="0"/>
        <w:adjustRightInd w:val="0"/>
        <w:jc w:val="both"/>
        <w:rPr>
          <w:shd w:val="clear" w:color="auto" w:fill="FFFFFF"/>
          <w:lang w:val="uk-UA"/>
        </w:rPr>
      </w:pPr>
      <w:r w:rsidRPr="009E7BBE">
        <w:rPr>
          <w:lang w:val="uk-UA"/>
        </w:rPr>
        <w:t>https://www.coursera.org/learn/otraslevye-rynki - «Coursera», МООК: Теорияорганизацииотраслевыхрынков (IndustrialOrganization)</w:t>
      </w:r>
    </w:p>
    <w:p w:rsidR="00527D12" w:rsidRDefault="00527D12" w:rsidP="00106FFE">
      <w:pPr>
        <w:autoSpaceDE w:val="0"/>
        <w:autoSpaceDN w:val="0"/>
        <w:adjustRightInd w:val="0"/>
        <w:jc w:val="both"/>
        <w:rPr>
          <w:lang w:val="uk-UA"/>
        </w:rPr>
      </w:pPr>
    </w:p>
    <w:p w:rsidR="00527D12" w:rsidRPr="00DC11F5" w:rsidRDefault="00527D12" w:rsidP="00106FFE">
      <w:pPr>
        <w:autoSpaceDE w:val="0"/>
        <w:autoSpaceDN w:val="0"/>
        <w:adjustRightInd w:val="0"/>
        <w:ind w:left="720"/>
        <w:jc w:val="both"/>
        <w:rPr>
          <w:b/>
          <w:bCs/>
          <w:i/>
          <w:iCs/>
        </w:rPr>
      </w:pPr>
      <w:r>
        <w:rPr>
          <w:lang w:val="uk-UA"/>
        </w:rPr>
        <w:t>9.</w:t>
      </w:r>
      <w:r w:rsidRPr="00DC11F5">
        <w:rPr>
          <w:b/>
          <w:bCs/>
          <w:i/>
          <w:iCs/>
        </w:rPr>
        <w:t>Методические указания для обучающихся по освоению дисциплины (модуля)</w:t>
      </w:r>
    </w:p>
    <w:p w:rsidR="00527D12" w:rsidRPr="00DC11F5" w:rsidRDefault="00527D12"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527D12" w:rsidRPr="00DC11F5" w:rsidRDefault="00527D12"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527D12" w:rsidRPr="00DC11F5" w:rsidRDefault="00527D12"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527D12" w:rsidRPr="00DC11F5" w:rsidRDefault="00527D12"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527D12" w:rsidRPr="00DC11F5" w:rsidRDefault="00527D12"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527D12" w:rsidRPr="00DC11F5" w:rsidRDefault="00527D12" w:rsidP="00D00133">
      <w:pPr>
        <w:widowControl w:val="0"/>
        <w:numPr>
          <w:ilvl w:val="0"/>
          <w:numId w:val="1"/>
        </w:numPr>
        <w:tabs>
          <w:tab w:val="left" w:pos="720"/>
        </w:tabs>
        <w:autoSpaceDE w:val="0"/>
        <w:autoSpaceDN w:val="0"/>
        <w:adjustRightInd w:val="0"/>
        <w:ind w:left="720" w:hanging="360"/>
        <w:jc w:val="both"/>
      </w:pPr>
      <w:r w:rsidRPr="00DC11F5">
        <w:lastRenderedPageBreak/>
        <w:t>подготовка к  экзаменам (зачетам)  непосредственно перед ними.</w:t>
      </w:r>
    </w:p>
    <w:p w:rsidR="00527D12" w:rsidRPr="00DC11F5" w:rsidRDefault="00527D12"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527D12" w:rsidRPr="00DC11F5" w:rsidRDefault="00527D12"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527D12" w:rsidRPr="00DC11F5" w:rsidRDefault="00527D12"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527D12" w:rsidRPr="00DC11F5" w:rsidRDefault="00527D12"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527D12" w:rsidRPr="00DC11F5" w:rsidRDefault="00527D12"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527D12" w:rsidRPr="00DC11F5" w:rsidRDefault="00527D12"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527D12" w:rsidRPr="00DC11F5" w:rsidRDefault="00527D12"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527D12" w:rsidRPr="00DC11F5" w:rsidRDefault="00527D12"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527D12" w:rsidRPr="00DC11F5" w:rsidRDefault="00527D12"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527D12" w:rsidRPr="00DC11F5" w:rsidRDefault="00527D12" w:rsidP="00D00133">
      <w:pPr>
        <w:autoSpaceDE w:val="0"/>
        <w:autoSpaceDN w:val="0"/>
        <w:adjustRightInd w:val="0"/>
        <w:jc w:val="both"/>
      </w:pPr>
    </w:p>
    <w:p w:rsidR="00527D12" w:rsidRPr="00DC11F5" w:rsidRDefault="00527D12"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527D12" w:rsidRPr="00DC11F5" w:rsidRDefault="00527D12" w:rsidP="00292248">
      <w:pPr>
        <w:autoSpaceDE w:val="0"/>
        <w:autoSpaceDN w:val="0"/>
        <w:adjustRightInd w:val="0"/>
        <w:jc w:val="both"/>
        <w:rPr>
          <w:b/>
          <w:bCs/>
          <w:i/>
          <w:iCs/>
        </w:rPr>
      </w:pPr>
    </w:p>
    <w:p w:rsidR="00527D12" w:rsidRPr="002904FC" w:rsidRDefault="00527D12" w:rsidP="00292248">
      <w:pPr>
        <w:autoSpaceDE w:val="0"/>
        <w:autoSpaceDN w:val="0"/>
        <w:adjustRightInd w:val="0"/>
        <w:jc w:val="both"/>
        <w:rPr>
          <w:b/>
          <w:bCs/>
          <w:i/>
          <w:iCs/>
        </w:rPr>
      </w:pPr>
      <w:r w:rsidRPr="002904FC">
        <w:t>1.</w:t>
      </w:r>
      <w:r w:rsidRPr="00DC11F5">
        <w:t>Операционнаясистема</w:t>
      </w:r>
      <w:r w:rsidRPr="002904FC">
        <w:t xml:space="preserve"> </w:t>
      </w:r>
      <w:r w:rsidRPr="00DC11F5">
        <w:rPr>
          <w:lang w:val="en-US"/>
        </w:rPr>
        <w:t>Microsoft</w:t>
      </w:r>
      <w:r w:rsidRPr="002904FC">
        <w:t xml:space="preserve"> </w:t>
      </w:r>
      <w:r w:rsidRPr="00DC11F5">
        <w:rPr>
          <w:lang w:val="en-US"/>
        </w:rPr>
        <w:t>Windows</w:t>
      </w:r>
    </w:p>
    <w:p w:rsidR="00527D12" w:rsidRPr="002904FC" w:rsidRDefault="00527D12" w:rsidP="00292248">
      <w:pPr>
        <w:autoSpaceDE w:val="0"/>
        <w:autoSpaceDN w:val="0"/>
        <w:adjustRightInd w:val="0"/>
        <w:jc w:val="both"/>
      </w:pPr>
      <w:r w:rsidRPr="002904FC">
        <w:t>2.</w:t>
      </w:r>
      <w:r w:rsidRPr="00DC11F5">
        <w:rPr>
          <w:lang w:val="en-US"/>
        </w:rPr>
        <w:t>Microsoft</w:t>
      </w:r>
      <w:r w:rsidRPr="002904FC">
        <w:t xml:space="preserve"> </w:t>
      </w:r>
      <w:r w:rsidRPr="00DC11F5">
        <w:rPr>
          <w:lang w:val="en-US"/>
        </w:rPr>
        <w:t>Office</w:t>
      </w:r>
      <w:r w:rsidRPr="002904FC">
        <w:t xml:space="preserve"> 2010-2016</w:t>
      </w:r>
    </w:p>
    <w:p w:rsidR="00527D12" w:rsidRPr="002904FC" w:rsidRDefault="00527D12" w:rsidP="00292248">
      <w:pPr>
        <w:autoSpaceDE w:val="0"/>
        <w:autoSpaceDN w:val="0"/>
        <w:adjustRightInd w:val="0"/>
        <w:jc w:val="both"/>
      </w:pPr>
      <w:r w:rsidRPr="002904FC">
        <w:t>3.</w:t>
      </w:r>
      <w:r w:rsidRPr="00DC11F5">
        <w:t>Антивирус</w:t>
      </w:r>
      <w:r w:rsidRPr="002904FC">
        <w:t xml:space="preserve"> </w:t>
      </w:r>
      <w:r w:rsidRPr="00DC11F5">
        <w:rPr>
          <w:lang w:val="en-US"/>
        </w:rPr>
        <w:t>Kaspersky</w:t>
      </w:r>
      <w:r w:rsidRPr="002904FC">
        <w:t xml:space="preserve"> </w:t>
      </w:r>
      <w:r w:rsidRPr="00DC11F5">
        <w:rPr>
          <w:lang w:val="en-US"/>
        </w:rPr>
        <w:t>Endpoint</w:t>
      </w:r>
      <w:r w:rsidRPr="002904FC">
        <w:t xml:space="preserve"> </w:t>
      </w:r>
      <w:r w:rsidRPr="00DC11F5">
        <w:rPr>
          <w:lang w:val="en-US"/>
        </w:rPr>
        <w:t>Security</w:t>
      </w:r>
    </w:p>
    <w:p w:rsidR="00527D12" w:rsidRPr="002904FC" w:rsidRDefault="00527D12" w:rsidP="00292248">
      <w:pPr>
        <w:autoSpaceDE w:val="0"/>
        <w:autoSpaceDN w:val="0"/>
        <w:adjustRightInd w:val="0"/>
        <w:jc w:val="both"/>
      </w:pPr>
      <w:r w:rsidRPr="002904FC">
        <w:t>4.</w:t>
      </w:r>
      <w:r w:rsidRPr="00DC11F5">
        <w:t>Программадляработыс</w:t>
      </w:r>
      <w:r w:rsidRPr="00DC11F5">
        <w:rPr>
          <w:lang w:val="en-US"/>
        </w:rPr>
        <w:t>pdf</w:t>
      </w:r>
      <w:r w:rsidRPr="00DC11F5">
        <w:t>файлами</w:t>
      </w:r>
      <w:r w:rsidRPr="00DC11F5">
        <w:rPr>
          <w:lang w:val="en-US"/>
        </w:rPr>
        <w:t>AdobeReader</w:t>
      </w:r>
    </w:p>
    <w:p w:rsidR="00527D12" w:rsidRPr="002904FC" w:rsidRDefault="00527D12" w:rsidP="00292248">
      <w:pPr>
        <w:autoSpaceDE w:val="0"/>
        <w:autoSpaceDN w:val="0"/>
        <w:adjustRightInd w:val="0"/>
        <w:jc w:val="both"/>
      </w:pPr>
      <w:r w:rsidRPr="002904FC">
        <w:t>5.</w:t>
      </w:r>
      <w:r w:rsidRPr="00DC11F5">
        <w:t>Архиватор</w:t>
      </w:r>
      <w:r w:rsidRPr="002904FC">
        <w:t xml:space="preserve"> 7-</w:t>
      </w:r>
      <w:r w:rsidRPr="00DC11F5">
        <w:rPr>
          <w:lang w:val="en-US"/>
        </w:rPr>
        <w:t>zip</w:t>
      </w:r>
    </w:p>
    <w:p w:rsidR="00527D12" w:rsidRPr="00DC11F5" w:rsidRDefault="00527D12" w:rsidP="00292248">
      <w:pPr>
        <w:autoSpaceDE w:val="0"/>
        <w:autoSpaceDN w:val="0"/>
        <w:adjustRightInd w:val="0"/>
        <w:jc w:val="both"/>
      </w:pPr>
      <w:r w:rsidRPr="00DC11F5">
        <w:t>6.Справочно-правовая система КонсультантПлюс</w:t>
      </w:r>
    </w:p>
    <w:p w:rsidR="00527D12" w:rsidRPr="00DC11F5" w:rsidRDefault="00527D12" w:rsidP="00292248">
      <w:pPr>
        <w:autoSpaceDE w:val="0"/>
        <w:autoSpaceDN w:val="0"/>
        <w:adjustRightInd w:val="0"/>
        <w:jc w:val="both"/>
        <w:rPr>
          <w:b/>
          <w:bCs/>
          <w:i/>
          <w:iCs/>
        </w:rPr>
      </w:pPr>
      <w:r w:rsidRPr="00DC11F5">
        <w:t>7.Справочно-правовая система Гарант</w:t>
      </w:r>
    </w:p>
    <w:p w:rsidR="00527D12" w:rsidRDefault="00527D12" w:rsidP="001258D3">
      <w:pPr>
        <w:autoSpaceDE w:val="0"/>
        <w:autoSpaceDN w:val="0"/>
        <w:adjustRightInd w:val="0"/>
        <w:ind w:left="360"/>
        <w:jc w:val="both"/>
        <w:rPr>
          <w:b/>
          <w:bCs/>
          <w:i/>
          <w:iCs/>
        </w:rPr>
      </w:pPr>
    </w:p>
    <w:p w:rsidR="00527D12" w:rsidRPr="00DC11F5" w:rsidRDefault="00527D12"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527D12" w:rsidRPr="00DC11F5" w:rsidRDefault="00527D12" w:rsidP="00292248">
      <w:pPr>
        <w:ind w:left="720"/>
        <w:contextualSpacing/>
        <w:jc w:val="both"/>
      </w:pPr>
      <w:r w:rsidRPr="00DC11F5">
        <w:t>1.Проектор, ноутбук</w:t>
      </w:r>
    </w:p>
    <w:p w:rsidR="00527D12" w:rsidRPr="00DC11F5" w:rsidRDefault="00527D12" w:rsidP="00292248">
      <w:pPr>
        <w:ind w:left="720"/>
        <w:contextualSpacing/>
        <w:jc w:val="both"/>
      </w:pPr>
      <w:r w:rsidRPr="00DC11F5">
        <w:lastRenderedPageBreak/>
        <w:t xml:space="preserve">2.Проекционный экран </w:t>
      </w:r>
    </w:p>
    <w:p w:rsidR="00527D12" w:rsidRPr="00DC11F5" w:rsidRDefault="00527D12" w:rsidP="00292248">
      <w:pPr>
        <w:ind w:left="720"/>
        <w:contextualSpacing/>
        <w:jc w:val="both"/>
      </w:pPr>
      <w:r w:rsidRPr="00DC11F5">
        <w:t>3.Колонки</w:t>
      </w:r>
    </w:p>
    <w:p w:rsidR="00527D12" w:rsidRPr="00DC11F5" w:rsidRDefault="00527D12" w:rsidP="00292248">
      <w:pPr>
        <w:autoSpaceDE w:val="0"/>
        <w:autoSpaceDN w:val="0"/>
        <w:adjustRightInd w:val="0"/>
      </w:pPr>
    </w:p>
    <w:p w:rsidR="00527D12" w:rsidRPr="00DC11F5" w:rsidRDefault="00527D12"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527D12" w:rsidRPr="00DC11F5" w:rsidRDefault="00527D12"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527D12" w:rsidRPr="00DC11F5" w:rsidRDefault="00527D12"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527D12" w:rsidRPr="00DC11F5" w:rsidRDefault="00527D12" w:rsidP="00034A75">
      <w:pPr>
        <w:tabs>
          <w:tab w:val="center" w:pos="4536"/>
          <w:tab w:val="right" w:pos="9072"/>
        </w:tabs>
        <w:ind w:firstLine="709"/>
        <w:jc w:val="both"/>
      </w:pPr>
    </w:p>
    <w:p w:rsidR="00527D12" w:rsidRPr="00DC11F5" w:rsidRDefault="00527D12"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527D12" w:rsidRPr="00DC11F5" w:rsidRDefault="00527D12"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527D12" w:rsidRPr="00DC11F5" w:rsidRDefault="00527D12" w:rsidP="00D00133">
      <w:pPr>
        <w:tabs>
          <w:tab w:val="center" w:pos="4536"/>
          <w:tab w:val="right" w:pos="9072"/>
        </w:tabs>
        <w:autoSpaceDE w:val="0"/>
        <w:autoSpaceDN w:val="0"/>
        <w:adjustRightInd w:val="0"/>
      </w:pPr>
      <w:r w:rsidRPr="00DC11F5">
        <w:t>- практические занятия;</w:t>
      </w:r>
    </w:p>
    <w:p w:rsidR="00527D12" w:rsidRPr="00DC11F5" w:rsidRDefault="00527D12" w:rsidP="00D00133">
      <w:pPr>
        <w:tabs>
          <w:tab w:val="center" w:pos="4536"/>
          <w:tab w:val="right" w:pos="9072"/>
        </w:tabs>
        <w:autoSpaceDE w:val="0"/>
        <w:autoSpaceDN w:val="0"/>
        <w:adjustRightInd w:val="0"/>
      </w:pPr>
      <w:r w:rsidRPr="00DC11F5">
        <w:t>- контрольные опросы;</w:t>
      </w:r>
    </w:p>
    <w:p w:rsidR="00527D12" w:rsidRPr="00DC11F5" w:rsidRDefault="00527D12" w:rsidP="00D00133">
      <w:pPr>
        <w:tabs>
          <w:tab w:val="center" w:pos="4536"/>
          <w:tab w:val="right" w:pos="9072"/>
        </w:tabs>
        <w:autoSpaceDE w:val="0"/>
        <w:autoSpaceDN w:val="0"/>
        <w:adjustRightInd w:val="0"/>
      </w:pPr>
      <w:r w:rsidRPr="00DC11F5">
        <w:t>- консультации;</w:t>
      </w:r>
    </w:p>
    <w:p w:rsidR="00527D12" w:rsidRPr="00DC11F5" w:rsidRDefault="00527D12" w:rsidP="00D00133">
      <w:pPr>
        <w:tabs>
          <w:tab w:val="center" w:pos="4536"/>
          <w:tab w:val="right" w:pos="9072"/>
        </w:tabs>
        <w:autoSpaceDE w:val="0"/>
        <w:autoSpaceDN w:val="0"/>
        <w:adjustRightInd w:val="0"/>
      </w:pPr>
      <w:r w:rsidRPr="00DC11F5">
        <w:t>- самостоятельная работа с учебной литературой;</w:t>
      </w:r>
    </w:p>
    <w:p w:rsidR="00527D12" w:rsidRPr="003F4282" w:rsidRDefault="00527D12"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527D12" w:rsidRPr="00DC11F5" w:rsidRDefault="00527D12"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527D12" w:rsidRDefault="00527D12"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527D12" w:rsidRDefault="00527D12" w:rsidP="00D00133">
      <w:pPr>
        <w:tabs>
          <w:tab w:val="center" w:pos="4536"/>
          <w:tab w:val="right" w:pos="9072"/>
        </w:tabs>
        <w:autoSpaceDE w:val="0"/>
        <w:autoSpaceDN w:val="0"/>
        <w:adjustRightInd w:val="0"/>
        <w:rPr>
          <w:i/>
          <w:iCs/>
        </w:rPr>
      </w:pPr>
      <w:r w:rsidRPr="00DC11F5">
        <w:rPr>
          <w:i/>
          <w:iCs/>
        </w:rPr>
        <w:t>- сообщения с анализом;</w:t>
      </w:r>
    </w:p>
    <w:p w:rsidR="00527D12" w:rsidRPr="00DC11F5" w:rsidRDefault="00527D12" w:rsidP="00D00133">
      <w:pPr>
        <w:tabs>
          <w:tab w:val="center" w:pos="4536"/>
          <w:tab w:val="right" w:pos="9072"/>
        </w:tabs>
        <w:autoSpaceDE w:val="0"/>
        <w:autoSpaceDN w:val="0"/>
        <w:adjustRightInd w:val="0"/>
        <w:rPr>
          <w:i/>
          <w:iCs/>
        </w:rPr>
      </w:pPr>
      <w:r>
        <w:rPr>
          <w:i/>
          <w:iCs/>
        </w:rPr>
        <w:t xml:space="preserve"> - </w:t>
      </w:r>
      <w:r w:rsidRPr="00DC11F5">
        <w:rPr>
          <w:i/>
          <w:iCs/>
        </w:rPr>
        <w:t>анализ проблемных ситуаций</w:t>
      </w:r>
    </w:p>
    <w:p w:rsidR="00527D12" w:rsidRPr="00DC11F5" w:rsidRDefault="00527D12" w:rsidP="00D00133">
      <w:pPr>
        <w:tabs>
          <w:tab w:val="center" w:pos="4536"/>
          <w:tab w:val="right" w:pos="9072"/>
        </w:tabs>
        <w:autoSpaceDE w:val="0"/>
        <w:autoSpaceDN w:val="0"/>
        <w:adjustRightInd w:val="0"/>
        <w:jc w:val="both"/>
        <w:rPr>
          <w:i/>
          <w:iCs/>
        </w:rPr>
      </w:pPr>
      <w:r w:rsidRPr="00C8171F">
        <w:rPr>
          <w:i/>
          <w:iCs/>
        </w:rPr>
        <w:t>-</w:t>
      </w:r>
      <w:r>
        <w:rPr>
          <w:i/>
          <w:iCs/>
        </w:rPr>
        <w:t>дискуссия</w:t>
      </w:r>
      <w:r w:rsidRPr="00DC11F5">
        <w:rPr>
          <w:i/>
          <w:iCs/>
        </w:rPr>
        <w:t>.</w:t>
      </w:r>
    </w:p>
    <w:p w:rsidR="00527D12" w:rsidRPr="00DC11F5" w:rsidRDefault="00527D12"/>
    <w:p w:rsidR="00527D12" w:rsidRPr="00DC11F5" w:rsidRDefault="00527D12"/>
    <w:p w:rsidR="00527D12" w:rsidRDefault="00527D12"/>
    <w:p w:rsidR="00527D12" w:rsidRDefault="00527D12"/>
    <w:p w:rsidR="00527D12" w:rsidRDefault="00527D12"/>
    <w:p w:rsidR="00527D12" w:rsidRDefault="00527D12"/>
    <w:p w:rsidR="00527D12" w:rsidRDefault="00527D12"/>
    <w:p w:rsidR="00527D12" w:rsidRDefault="00527D12"/>
    <w:p w:rsidR="00527D12" w:rsidRDefault="00527D12"/>
    <w:p w:rsidR="00527D12" w:rsidRDefault="00527D12"/>
    <w:p w:rsidR="00527D12" w:rsidRDefault="00527D12"/>
    <w:p w:rsidR="00527D12" w:rsidRDefault="00527D12"/>
    <w:p w:rsidR="00527D12" w:rsidRDefault="00527D12"/>
    <w:p w:rsidR="00527D12" w:rsidRDefault="00527D12"/>
    <w:p w:rsidR="00527D12" w:rsidRDefault="00527D12"/>
    <w:p w:rsidR="00527D12" w:rsidRDefault="00527D12"/>
    <w:p w:rsidR="00527D12" w:rsidRDefault="00527D12"/>
    <w:p w:rsidR="00527D12" w:rsidRDefault="00527D12"/>
    <w:p w:rsidR="00527D12" w:rsidRDefault="00527D12"/>
    <w:p w:rsidR="00527D12" w:rsidRDefault="00527D12"/>
    <w:p w:rsidR="00527D12" w:rsidRDefault="00527D12"/>
    <w:p w:rsidR="00527D12" w:rsidRDefault="00527D12"/>
    <w:p w:rsidR="00527D12" w:rsidRDefault="00527D12"/>
    <w:p w:rsidR="00527D12" w:rsidRDefault="00527D12"/>
    <w:p w:rsidR="00527D12" w:rsidRDefault="00527D12"/>
    <w:p w:rsidR="00527D12" w:rsidRDefault="00527D12"/>
    <w:p w:rsidR="00527D12" w:rsidRDefault="00527D12"/>
    <w:p w:rsidR="00527D12" w:rsidRDefault="00527D12"/>
    <w:p w:rsidR="00527D12" w:rsidRDefault="00527D12"/>
    <w:p w:rsidR="00527D12" w:rsidRDefault="00527D12"/>
    <w:p w:rsidR="00527D12" w:rsidRDefault="00527D12"/>
    <w:p w:rsidR="00527D12" w:rsidRDefault="00527D12"/>
    <w:p w:rsidR="00527D12" w:rsidRDefault="00527D12"/>
    <w:p w:rsidR="00527D12" w:rsidRDefault="00527D12"/>
    <w:p w:rsidR="00527D12" w:rsidRDefault="00527D12"/>
    <w:p w:rsidR="00527D12" w:rsidRDefault="00527D12"/>
    <w:p w:rsidR="00527D12" w:rsidRDefault="00527D12"/>
    <w:p w:rsidR="00527D12" w:rsidRDefault="00527D12"/>
    <w:p w:rsidR="00527D12" w:rsidRPr="00DC11F5" w:rsidRDefault="00527D12" w:rsidP="00FC3B95">
      <w:pPr>
        <w:autoSpaceDE w:val="0"/>
        <w:autoSpaceDN w:val="0"/>
        <w:adjustRightInd w:val="0"/>
        <w:jc w:val="right"/>
      </w:pPr>
      <w:r w:rsidRPr="00DC11F5">
        <w:t xml:space="preserve">Приложение </w:t>
      </w:r>
    </w:p>
    <w:p w:rsidR="00527D12" w:rsidRPr="00DC11F5" w:rsidRDefault="00527D12" w:rsidP="00FC3B95">
      <w:pPr>
        <w:autoSpaceDE w:val="0"/>
        <w:autoSpaceDN w:val="0"/>
        <w:adjustRightInd w:val="0"/>
        <w:jc w:val="right"/>
      </w:pPr>
    </w:p>
    <w:p w:rsidR="00527D12" w:rsidRPr="00DC11F5" w:rsidRDefault="00527D12" w:rsidP="00FC3B95">
      <w:pPr>
        <w:autoSpaceDE w:val="0"/>
        <w:autoSpaceDN w:val="0"/>
        <w:adjustRightInd w:val="0"/>
        <w:jc w:val="center"/>
      </w:pPr>
    </w:p>
    <w:p w:rsidR="00527D12" w:rsidRPr="00DC11F5" w:rsidRDefault="00527D12" w:rsidP="00FC3B95">
      <w:pPr>
        <w:autoSpaceDE w:val="0"/>
        <w:autoSpaceDN w:val="0"/>
        <w:adjustRightInd w:val="0"/>
      </w:pPr>
    </w:p>
    <w:p w:rsidR="00527D12" w:rsidRPr="00DC11F5" w:rsidRDefault="00527D12" w:rsidP="00FC3B95">
      <w:pPr>
        <w:autoSpaceDE w:val="0"/>
        <w:autoSpaceDN w:val="0"/>
        <w:adjustRightInd w:val="0"/>
        <w:jc w:val="right"/>
      </w:pPr>
    </w:p>
    <w:p w:rsidR="00527D12" w:rsidRPr="00DC11F5" w:rsidRDefault="00527D12" w:rsidP="00FC3B95">
      <w:pPr>
        <w:autoSpaceDE w:val="0"/>
        <w:autoSpaceDN w:val="0"/>
        <w:adjustRightInd w:val="0"/>
        <w:jc w:val="center"/>
      </w:pPr>
    </w:p>
    <w:p w:rsidR="00527D12" w:rsidRPr="00DC11F5" w:rsidRDefault="00527D12" w:rsidP="00FC3B95">
      <w:pPr>
        <w:autoSpaceDE w:val="0"/>
        <w:autoSpaceDN w:val="0"/>
        <w:adjustRightInd w:val="0"/>
        <w:jc w:val="center"/>
      </w:pPr>
    </w:p>
    <w:p w:rsidR="00527D12" w:rsidRPr="00DC11F5" w:rsidRDefault="00527D12" w:rsidP="00FC3B95">
      <w:pPr>
        <w:autoSpaceDE w:val="0"/>
        <w:autoSpaceDN w:val="0"/>
        <w:adjustRightInd w:val="0"/>
        <w:jc w:val="center"/>
      </w:pPr>
    </w:p>
    <w:p w:rsidR="00527D12" w:rsidRPr="00DC11F5" w:rsidRDefault="00527D12" w:rsidP="00FC3B95">
      <w:pPr>
        <w:autoSpaceDE w:val="0"/>
        <w:autoSpaceDN w:val="0"/>
        <w:adjustRightInd w:val="0"/>
        <w:jc w:val="center"/>
      </w:pPr>
    </w:p>
    <w:p w:rsidR="00527D12" w:rsidRPr="00DC11F5" w:rsidRDefault="00527D12" w:rsidP="00FC3B95">
      <w:pPr>
        <w:autoSpaceDE w:val="0"/>
        <w:autoSpaceDN w:val="0"/>
        <w:adjustRightInd w:val="0"/>
        <w:jc w:val="center"/>
      </w:pPr>
    </w:p>
    <w:p w:rsidR="00527D12" w:rsidRPr="00DC11F5" w:rsidRDefault="00527D12" w:rsidP="00FC3B95">
      <w:pPr>
        <w:autoSpaceDE w:val="0"/>
        <w:autoSpaceDN w:val="0"/>
        <w:adjustRightInd w:val="0"/>
        <w:jc w:val="center"/>
      </w:pPr>
    </w:p>
    <w:p w:rsidR="00527D12" w:rsidRPr="00DC11F5" w:rsidRDefault="00527D12" w:rsidP="00FC3B95">
      <w:pPr>
        <w:autoSpaceDE w:val="0"/>
        <w:autoSpaceDN w:val="0"/>
        <w:adjustRightInd w:val="0"/>
        <w:jc w:val="center"/>
      </w:pPr>
    </w:p>
    <w:p w:rsidR="00527D12" w:rsidRPr="00DC11F5" w:rsidRDefault="00527D12" w:rsidP="00FC3B95">
      <w:pPr>
        <w:autoSpaceDE w:val="0"/>
        <w:autoSpaceDN w:val="0"/>
        <w:adjustRightInd w:val="0"/>
        <w:jc w:val="center"/>
        <w:rPr>
          <w:b/>
          <w:bCs/>
        </w:rPr>
      </w:pPr>
      <w:r w:rsidRPr="00DC11F5">
        <w:rPr>
          <w:b/>
          <w:bCs/>
        </w:rPr>
        <w:t xml:space="preserve">ФОНД ОЦЕНОЧНЫХ СРЕДСТВ </w:t>
      </w:r>
    </w:p>
    <w:p w:rsidR="00527D12" w:rsidRPr="00DC11F5" w:rsidRDefault="00527D12" w:rsidP="00FC3B95">
      <w:pPr>
        <w:autoSpaceDE w:val="0"/>
        <w:autoSpaceDN w:val="0"/>
        <w:adjustRightInd w:val="0"/>
        <w:jc w:val="center"/>
        <w:rPr>
          <w:b/>
          <w:bCs/>
        </w:rPr>
      </w:pPr>
      <w:r w:rsidRPr="00DC11F5">
        <w:rPr>
          <w:b/>
          <w:bCs/>
        </w:rPr>
        <w:t>ДЛЯ ПРОВЕДЕНИЯ ПРОМЕЖУТОЧНОЙ АТТЕСТАЦИИ</w:t>
      </w:r>
    </w:p>
    <w:p w:rsidR="00527D12" w:rsidRPr="00DC11F5" w:rsidRDefault="00527D12" w:rsidP="00FC3B95">
      <w:pPr>
        <w:autoSpaceDE w:val="0"/>
        <w:autoSpaceDN w:val="0"/>
        <w:adjustRightInd w:val="0"/>
        <w:jc w:val="center"/>
        <w:rPr>
          <w:b/>
          <w:bCs/>
        </w:rPr>
      </w:pPr>
      <w:r w:rsidRPr="00DC11F5">
        <w:rPr>
          <w:b/>
          <w:bCs/>
        </w:rPr>
        <w:t>ПО ДИСЦИПЛИНЕ</w:t>
      </w:r>
    </w:p>
    <w:p w:rsidR="00527D12" w:rsidRPr="00DC11F5" w:rsidRDefault="00527D12" w:rsidP="00FC3B95">
      <w:pPr>
        <w:autoSpaceDE w:val="0"/>
        <w:autoSpaceDN w:val="0"/>
        <w:adjustRightInd w:val="0"/>
        <w:jc w:val="center"/>
        <w:rPr>
          <w:b/>
          <w:bCs/>
        </w:rPr>
      </w:pPr>
    </w:p>
    <w:p w:rsidR="00527D12" w:rsidRPr="00DC11F5" w:rsidRDefault="00527D12" w:rsidP="00FC3B95">
      <w:pPr>
        <w:autoSpaceDE w:val="0"/>
        <w:autoSpaceDN w:val="0"/>
        <w:adjustRightInd w:val="0"/>
        <w:jc w:val="center"/>
        <w:rPr>
          <w:b/>
          <w:bCs/>
        </w:rPr>
      </w:pPr>
    </w:p>
    <w:p w:rsidR="00527D12" w:rsidRPr="00DC11F5" w:rsidRDefault="00527D12" w:rsidP="00FC3B95">
      <w:pPr>
        <w:tabs>
          <w:tab w:val="left" w:leader="underscore" w:pos="9856"/>
        </w:tabs>
        <w:autoSpaceDE w:val="0"/>
        <w:autoSpaceDN w:val="0"/>
        <w:adjustRightInd w:val="0"/>
        <w:jc w:val="center"/>
        <w:rPr>
          <w:b/>
          <w:bCs/>
        </w:rPr>
      </w:pPr>
      <w:r w:rsidRPr="00DC11F5">
        <w:rPr>
          <w:b/>
          <w:bCs/>
        </w:rPr>
        <w:t>«</w:t>
      </w:r>
      <w:r>
        <w:rPr>
          <w:b/>
          <w:bCs/>
        </w:rPr>
        <w:t>Теория отраслевых рынков</w:t>
      </w:r>
      <w:r w:rsidRPr="00DC11F5">
        <w:rPr>
          <w:b/>
          <w:bCs/>
        </w:rPr>
        <w:t>»</w:t>
      </w:r>
    </w:p>
    <w:p w:rsidR="00527D12" w:rsidRPr="00DC11F5" w:rsidRDefault="00527D12" w:rsidP="00FC3B95">
      <w:pPr>
        <w:autoSpaceDE w:val="0"/>
        <w:autoSpaceDN w:val="0"/>
        <w:adjustRightInd w:val="0"/>
        <w:jc w:val="center"/>
      </w:pPr>
    </w:p>
    <w:p w:rsidR="00527D12" w:rsidRPr="00DC11F5" w:rsidRDefault="00527D12" w:rsidP="00FC3B95">
      <w:pPr>
        <w:autoSpaceDE w:val="0"/>
        <w:autoSpaceDN w:val="0"/>
        <w:adjustRightInd w:val="0"/>
        <w:jc w:val="center"/>
      </w:pPr>
    </w:p>
    <w:p w:rsidR="00527D12" w:rsidRPr="00DC11F5" w:rsidRDefault="00527D12" w:rsidP="00FC3B95">
      <w:pPr>
        <w:autoSpaceDE w:val="0"/>
        <w:autoSpaceDN w:val="0"/>
        <w:adjustRightInd w:val="0"/>
        <w:jc w:val="center"/>
      </w:pPr>
    </w:p>
    <w:p w:rsidR="00527D12" w:rsidRPr="00DC11F5" w:rsidRDefault="00527D12" w:rsidP="00FC3B95">
      <w:pPr>
        <w:autoSpaceDE w:val="0"/>
        <w:autoSpaceDN w:val="0"/>
        <w:adjustRightInd w:val="0"/>
        <w:jc w:val="center"/>
      </w:pPr>
    </w:p>
    <w:p w:rsidR="00527D12" w:rsidRPr="00DC11F5" w:rsidRDefault="00527D12" w:rsidP="00FC3B95">
      <w:pPr>
        <w:autoSpaceDE w:val="0"/>
        <w:autoSpaceDN w:val="0"/>
        <w:adjustRightInd w:val="0"/>
        <w:jc w:val="center"/>
      </w:pPr>
    </w:p>
    <w:p w:rsidR="00527D12" w:rsidRPr="00DC11F5" w:rsidRDefault="00527D12" w:rsidP="00FC3B95">
      <w:pPr>
        <w:autoSpaceDE w:val="0"/>
        <w:autoSpaceDN w:val="0"/>
        <w:adjustRightInd w:val="0"/>
        <w:jc w:val="center"/>
      </w:pPr>
    </w:p>
    <w:p w:rsidR="00527D12" w:rsidRPr="00DC11F5" w:rsidRDefault="00527D12" w:rsidP="00FC3B95">
      <w:pPr>
        <w:autoSpaceDE w:val="0"/>
        <w:autoSpaceDN w:val="0"/>
        <w:adjustRightInd w:val="0"/>
        <w:jc w:val="center"/>
      </w:pPr>
    </w:p>
    <w:p w:rsidR="00527D12" w:rsidRPr="00DC11F5" w:rsidRDefault="00527D12" w:rsidP="00FC3B95">
      <w:pPr>
        <w:autoSpaceDE w:val="0"/>
        <w:autoSpaceDN w:val="0"/>
        <w:adjustRightInd w:val="0"/>
        <w:jc w:val="center"/>
      </w:pPr>
    </w:p>
    <w:p w:rsidR="00527D12" w:rsidRPr="00DC11F5" w:rsidRDefault="00527D12" w:rsidP="00FC3B95">
      <w:pPr>
        <w:autoSpaceDE w:val="0"/>
        <w:autoSpaceDN w:val="0"/>
        <w:adjustRightInd w:val="0"/>
        <w:jc w:val="center"/>
      </w:pPr>
    </w:p>
    <w:p w:rsidR="00527D12" w:rsidRPr="00DC11F5" w:rsidRDefault="00527D12" w:rsidP="00FC3B95">
      <w:pPr>
        <w:autoSpaceDE w:val="0"/>
        <w:autoSpaceDN w:val="0"/>
        <w:adjustRightInd w:val="0"/>
        <w:jc w:val="center"/>
      </w:pPr>
    </w:p>
    <w:p w:rsidR="00527D12" w:rsidRPr="00DC11F5" w:rsidRDefault="00527D12" w:rsidP="00FC3B95">
      <w:pPr>
        <w:autoSpaceDE w:val="0"/>
        <w:autoSpaceDN w:val="0"/>
        <w:adjustRightInd w:val="0"/>
        <w:jc w:val="center"/>
      </w:pPr>
    </w:p>
    <w:p w:rsidR="00527D12" w:rsidRPr="00DC11F5" w:rsidRDefault="00527D12" w:rsidP="00FC3B95">
      <w:pPr>
        <w:autoSpaceDE w:val="0"/>
        <w:autoSpaceDN w:val="0"/>
        <w:adjustRightInd w:val="0"/>
        <w:jc w:val="center"/>
      </w:pPr>
    </w:p>
    <w:p w:rsidR="00527D12" w:rsidRPr="00DC11F5" w:rsidRDefault="00527D12" w:rsidP="00FC3B95">
      <w:pPr>
        <w:autoSpaceDE w:val="0"/>
        <w:autoSpaceDN w:val="0"/>
        <w:adjustRightInd w:val="0"/>
        <w:jc w:val="center"/>
      </w:pPr>
    </w:p>
    <w:p w:rsidR="00527D12" w:rsidRDefault="00527D12" w:rsidP="00FC3B95">
      <w:pPr>
        <w:autoSpaceDE w:val="0"/>
        <w:autoSpaceDN w:val="0"/>
        <w:adjustRightInd w:val="0"/>
        <w:jc w:val="center"/>
      </w:pPr>
    </w:p>
    <w:p w:rsidR="00527D12" w:rsidRDefault="00527D12" w:rsidP="00FC3B95">
      <w:pPr>
        <w:autoSpaceDE w:val="0"/>
        <w:autoSpaceDN w:val="0"/>
        <w:adjustRightInd w:val="0"/>
        <w:jc w:val="center"/>
      </w:pPr>
    </w:p>
    <w:p w:rsidR="00527D12" w:rsidRPr="00DC11F5" w:rsidRDefault="00527D12" w:rsidP="00344499">
      <w:pPr>
        <w:numPr>
          <w:ilvl w:val="0"/>
          <w:numId w:val="10"/>
        </w:numPr>
        <w:jc w:val="both"/>
        <w:rPr>
          <w:b/>
        </w:rPr>
      </w:pPr>
      <w:r w:rsidRPr="00DC11F5">
        <w:rPr>
          <w:b/>
        </w:rPr>
        <w:t>Паспорт компетенций</w:t>
      </w:r>
    </w:p>
    <w:p w:rsidR="00527D12" w:rsidRPr="00DC11F5" w:rsidRDefault="00527D12"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527D12" w:rsidRPr="00DC11F5" w:rsidTr="00A96FF5">
        <w:trPr>
          <w:trHeight w:val="726"/>
        </w:trPr>
        <w:tc>
          <w:tcPr>
            <w:tcW w:w="2093" w:type="dxa"/>
          </w:tcPr>
          <w:p w:rsidR="00527D12" w:rsidRPr="00DC11F5" w:rsidRDefault="00527D12" w:rsidP="00A96FF5">
            <w:pPr>
              <w:widowControl w:val="0"/>
              <w:contextualSpacing/>
              <w:jc w:val="both"/>
            </w:pPr>
            <w:r w:rsidRPr="00DC11F5">
              <w:t>Код оцениваемой компетенции (или её части)</w:t>
            </w:r>
          </w:p>
        </w:tc>
        <w:tc>
          <w:tcPr>
            <w:tcW w:w="1843" w:type="dxa"/>
          </w:tcPr>
          <w:p w:rsidR="00527D12" w:rsidRPr="00DC11F5" w:rsidRDefault="00527D12" w:rsidP="00A96FF5">
            <w:pPr>
              <w:widowControl w:val="0"/>
              <w:contextualSpacing/>
              <w:jc w:val="both"/>
            </w:pPr>
            <w:r w:rsidRPr="00DC11F5">
              <w:t xml:space="preserve">Вид контроля </w:t>
            </w:r>
          </w:p>
        </w:tc>
        <w:tc>
          <w:tcPr>
            <w:tcW w:w="5953" w:type="dxa"/>
          </w:tcPr>
          <w:p w:rsidR="00527D12" w:rsidRPr="00DC11F5" w:rsidRDefault="00527D12" w:rsidP="002635D1">
            <w:pPr>
              <w:widowControl w:val="0"/>
              <w:contextualSpacing/>
              <w:jc w:val="both"/>
            </w:pPr>
            <w:r w:rsidRPr="00DC11F5">
              <w:t>Компонент фонда оценочных средств</w:t>
            </w:r>
          </w:p>
        </w:tc>
      </w:tr>
      <w:tr w:rsidR="00527D12" w:rsidRPr="00DC11F5" w:rsidTr="00A96FF5">
        <w:trPr>
          <w:trHeight w:val="242"/>
        </w:trPr>
        <w:tc>
          <w:tcPr>
            <w:tcW w:w="2093" w:type="dxa"/>
            <w:vMerge w:val="restart"/>
          </w:tcPr>
          <w:p w:rsidR="00527D12" w:rsidRPr="00DC11F5" w:rsidRDefault="00527D12" w:rsidP="00542D0B">
            <w:r>
              <w:t>ОПК-3</w:t>
            </w:r>
          </w:p>
        </w:tc>
        <w:tc>
          <w:tcPr>
            <w:tcW w:w="1843" w:type="dxa"/>
          </w:tcPr>
          <w:p w:rsidR="00527D12" w:rsidRPr="00DC11F5" w:rsidRDefault="00527D12" w:rsidP="00E80F41">
            <w:r>
              <w:t>устный и письменный</w:t>
            </w:r>
          </w:p>
        </w:tc>
        <w:tc>
          <w:tcPr>
            <w:tcW w:w="5953" w:type="dxa"/>
          </w:tcPr>
          <w:p w:rsidR="00527D12" w:rsidRDefault="00527D12" w:rsidP="00E80F41">
            <w:r>
              <w:t>Кейсы</w:t>
            </w:r>
          </w:p>
        </w:tc>
      </w:tr>
      <w:tr w:rsidR="00527D12" w:rsidRPr="00DC11F5" w:rsidTr="00353B01">
        <w:tc>
          <w:tcPr>
            <w:tcW w:w="2093" w:type="dxa"/>
            <w:vMerge/>
          </w:tcPr>
          <w:p w:rsidR="00527D12" w:rsidRPr="00DC11F5" w:rsidRDefault="00527D12" w:rsidP="00A96FF5">
            <w:pPr>
              <w:widowControl w:val="0"/>
              <w:contextualSpacing/>
              <w:jc w:val="both"/>
            </w:pPr>
          </w:p>
        </w:tc>
        <w:tc>
          <w:tcPr>
            <w:tcW w:w="1843" w:type="dxa"/>
          </w:tcPr>
          <w:p w:rsidR="00527D12" w:rsidRPr="00DC11F5" w:rsidRDefault="00527D12" w:rsidP="00E80F41">
            <w:pPr>
              <w:widowControl w:val="0"/>
              <w:contextualSpacing/>
              <w:jc w:val="both"/>
            </w:pPr>
            <w:r>
              <w:t>письменный</w:t>
            </w:r>
          </w:p>
        </w:tc>
        <w:tc>
          <w:tcPr>
            <w:tcW w:w="5953" w:type="dxa"/>
          </w:tcPr>
          <w:p w:rsidR="00527D12" w:rsidRPr="00DC11F5" w:rsidRDefault="00527D12" w:rsidP="00E80F41">
            <w:pPr>
              <w:tabs>
                <w:tab w:val="left" w:pos="5700"/>
              </w:tabs>
            </w:pPr>
            <w:r>
              <w:t>Практические задания</w:t>
            </w:r>
          </w:p>
        </w:tc>
      </w:tr>
      <w:tr w:rsidR="00527D12" w:rsidRPr="00DC11F5" w:rsidTr="00BB791C">
        <w:tc>
          <w:tcPr>
            <w:tcW w:w="2093" w:type="dxa"/>
            <w:vMerge/>
          </w:tcPr>
          <w:p w:rsidR="00527D12" w:rsidRPr="00DC11F5" w:rsidRDefault="00527D12" w:rsidP="00A96FF5">
            <w:pPr>
              <w:widowControl w:val="0"/>
              <w:contextualSpacing/>
              <w:jc w:val="both"/>
            </w:pPr>
          </w:p>
        </w:tc>
        <w:tc>
          <w:tcPr>
            <w:tcW w:w="1843" w:type="dxa"/>
          </w:tcPr>
          <w:p w:rsidR="00527D12" w:rsidRPr="00DC11F5" w:rsidRDefault="00527D12" w:rsidP="00E80F41">
            <w:r w:rsidRPr="00DC11F5">
              <w:t>письменный</w:t>
            </w:r>
          </w:p>
        </w:tc>
        <w:tc>
          <w:tcPr>
            <w:tcW w:w="5953" w:type="dxa"/>
          </w:tcPr>
          <w:p w:rsidR="00527D12" w:rsidRPr="00DC11F5" w:rsidRDefault="00527D12" w:rsidP="00E80F41">
            <w:r w:rsidRPr="00DC11F5">
              <w:t xml:space="preserve">Тест </w:t>
            </w:r>
          </w:p>
        </w:tc>
      </w:tr>
      <w:tr w:rsidR="00527D12" w:rsidRPr="00DC11F5" w:rsidTr="00A96FF5">
        <w:tc>
          <w:tcPr>
            <w:tcW w:w="2093" w:type="dxa"/>
            <w:vMerge/>
          </w:tcPr>
          <w:p w:rsidR="00527D12" w:rsidRPr="00DC11F5" w:rsidRDefault="00527D12" w:rsidP="00A96FF5">
            <w:pPr>
              <w:widowControl w:val="0"/>
              <w:contextualSpacing/>
              <w:jc w:val="both"/>
            </w:pPr>
          </w:p>
        </w:tc>
        <w:tc>
          <w:tcPr>
            <w:tcW w:w="1843" w:type="dxa"/>
          </w:tcPr>
          <w:p w:rsidR="00527D12" w:rsidRPr="00DC11F5" w:rsidRDefault="00527D12" w:rsidP="00E80F41">
            <w:r w:rsidRPr="00DC11F5">
              <w:t>устный</w:t>
            </w:r>
          </w:p>
        </w:tc>
        <w:tc>
          <w:tcPr>
            <w:tcW w:w="5953" w:type="dxa"/>
          </w:tcPr>
          <w:p w:rsidR="00527D12" w:rsidRPr="00DC11F5" w:rsidRDefault="00527D12" w:rsidP="002635D1">
            <w:r>
              <w:t>Вопросы к зачету с оценкой</w:t>
            </w:r>
          </w:p>
        </w:tc>
      </w:tr>
    </w:tbl>
    <w:p w:rsidR="00527D12" w:rsidRPr="00DC11F5" w:rsidRDefault="00527D12" w:rsidP="00FC3B95">
      <w:pPr>
        <w:ind w:firstLine="567"/>
        <w:jc w:val="both"/>
      </w:pPr>
    </w:p>
    <w:p w:rsidR="00527D12" w:rsidRPr="00DC11F5" w:rsidRDefault="00527D12" w:rsidP="00FC3B95">
      <w:pPr>
        <w:jc w:val="both"/>
        <w:rPr>
          <w:b/>
          <w:lang w:eastAsia="en-US"/>
        </w:rPr>
      </w:pPr>
      <w:r w:rsidRPr="00DC11F5">
        <w:rPr>
          <w:b/>
          <w:lang w:eastAsia="en-US"/>
        </w:rPr>
        <w:t>2.Критерии освоения компетенций</w:t>
      </w:r>
    </w:p>
    <w:p w:rsidR="00527D12" w:rsidRPr="00DC11F5" w:rsidRDefault="00527D12" w:rsidP="00FC3B95">
      <w:pPr>
        <w:jc w:val="both"/>
        <w:rPr>
          <w:lang w:eastAsia="en-US"/>
        </w:rPr>
      </w:pPr>
    </w:p>
    <w:p w:rsidR="00527D12" w:rsidRPr="00DC11F5" w:rsidRDefault="00527D12"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527D12" w:rsidRDefault="00527D12" w:rsidP="00FC3B95">
      <w:pPr>
        <w:jc w:val="center"/>
        <w:rPr>
          <w:b/>
          <w:bCs/>
          <w:lang w:eastAsia="en-US"/>
        </w:rPr>
      </w:pPr>
    </w:p>
    <w:p w:rsidR="00527D12" w:rsidRDefault="00527D12" w:rsidP="008A7E41">
      <w:pPr>
        <w:jc w:val="center"/>
        <w:rPr>
          <w:b/>
          <w:bCs/>
          <w:lang w:eastAsia="en-US"/>
        </w:rPr>
      </w:pPr>
      <w:r w:rsidRPr="00BF46C4">
        <w:rPr>
          <w:b/>
          <w:bCs/>
          <w:lang w:eastAsia="en-US"/>
        </w:rPr>
        <w:t xml:space="preserve">Критерии оценки знаний студентов </w:t>
      </w:r>
    </w:p>
    <w:p w:rsidR="00527D12" w:rsidRDefault="00527D12" w:rsidP="008A7E41">
      <w:pPr>
        <w:jc w:val="center"/>
        <w:rPr>
          <w:b/>
          <w:bCs/>
          <w:lang w:eastAsia="en-US"/>
        </w:rPr>
      </w:pPr>
      <w:r w:rsidRPr="00BF46C4">
        <w:rPr>
          <w:b/>
          <w:bCs/>
          <w:lang w:eastAsia="en-US"/>
        </w:rPr>
        <w:t>(пороговый уровень сформированности компетенции)</w:t>
      </w:r>
    </w:p>
    <w:p w:rsidR="00527D12" w:rsidRPr="00BF46C4" w:rsidRDefault="00527D12"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527D12" w:rsidRPr="00BF46C4" w:rsidTr="006A0271">
        <w:trPr>
          <w:jc w:val="center"/>
        </w:trPr>
        <w:tc>
          <w:tcPr>
            <w:tcW w:w="993" w:type="pct"/>
            <w:vAlign w:val="center"/>
          </w:tcPr>
          <w:p w:rsidR="00527D12" w:rsidRPr="00BF46C4" w:rsidRDefault="00527D12" w:rsidP="006A0271">
            <w:pPr>
              <w:jc w:val="center"/>
              <w:rPr>
                <w:b/>
                <w:lang w:eastAsia="en-US"/>
              </w:rPr>
            </w:pPr>
            <w:r w:rsidRPr="00BF46C4">
              <w:rPr>
                <w:b/>
                <w:lang w:eastAsia="en-US"/>
              </w:rPr>
              <w:t>Шкала оценивания</w:t>
            </w:r>
          </w:p>
        </w:tc>
        <w:tc>
          <w:tcPr>
            <w:tcW w:w="4007" w:type="pct"/>
            <w:vAlign w:val="center"/>
          </w:tcPr>
          <w:p w:rsidR="00527D12" w:rsidRPr="00BF46C4" w:rsidRDefault="00527D12" w:rsidP="006A0271">
            <w:pPr>
              <w:jc w:val="center"/>
              <w:rPr>
                <w:b/>
                <w:lang w:eastAsia="en-US"/>
              </w:rPr>
            </w:pPr>
            <w:r w:rsidRPr="00BF46C4">
              <w:rPr>
                <w:b/>
                <w:bCs/>
                <w:lang w:eastAsia="en-US"/>
              </w:rPr>
              <w:t>Показатели оценивания компетенций</w:t>
            </w:r>
          </w:p>
        </w:tc>
      </w:tr>
      <w:tr w:rsidR="00527D12" w:rsidRPr="00BF46C4" w:rsidTr="006A0271">
        <w:trPr>
          <w:jc w:val="center"/>
        </w:trPr>
        <w:tc>
          <w:tcPr>
            <w:tcW w:w="993" w:type="pct"/>
            <w:vAlign w:val="center"/>
          </w:tcPr>
          <w:p w:rsidR="00527D12" w:rsidRPr="00BF46C4" w:rsidRDefault="00527D12" w:rsidP="006A0271">
            <w:pPr>
              <w:jc w:val="center"/>
              <w:rPr>
                <w:b/>
                <w:lang w:eastAsia="en-US"/>
              </w:rPr>
            </w:pPr>
            <w:r w:rsidRPr="00BF46C4">
              <w:rPr>
                <w:b/>
                <w:lang w:eastAsia="en-US"/>
              </w:rPr>
              <w:t>Отлично</w:t>
            </w:r>
          </w:p>
        </w:tc>
        <w:tc>
          <w:tcPr>
            <w:tcW w:w="4007" w:type="pct"/>
          </w:tcPr>
          <w:p w:rsidR="00527D12" w:rsidRPr="00BF46C4" w:rsidRDefault="00527D12"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527D12" w:rsidRPr="00BF46C4" w:rsidRDefault="00527D12" w:rsidP="00E80F41">
            <w:pPr>
              <w:jc w:val="both"/>
              <w:rPr>
                <w:bCs/>
                <w:lang w:eastAsia="en-US"/>
              </w:rPr>
            </w:pPr>
            <w:r w:rsidRPr="00BF46C4">
              <w:rPr>
                <w:bCs/>
                <w:lang w:eastAsia="en-US"/>
              </w:rPr>
              <w:t>- делает квалифицированные выводы и обобщения;</w:t>
            </w:r>
          </w:p>
          <w:p w:rsidR="00527D12" w:rsidRPr="00BF46C4" w:rsidRDefault="00527D12" w:rsidP="00E80F41">
            <w:pPr>
              <w:jc w:val="both"/>
              <w:rPr>
                <w:bCs/>
                <w:lang w:eastAsia="en-US"/>
              </w:rPr>
            </w:pPr>
            <w:r w:rsidRPr="00BF46C4">
              <w:rPr>
                <w:bCs/>
                <w:lang w:eastAsia="en-US"/>
              </w:rPr>
              <w:t>- владеет на высококвалифицированном уровне системой понятий.</w:t>
            </w:r>
          </w:p>
        </w:tc>
      </w:tr>
      <w:tr w:rsidR="00527D12" w:rsidRPr="00BF46C4" w:rsidTr="006A0271">
        <w:trPr>
          <w:jc w:val="center"/>
        </w:trPr>
        <w:tc>
          <w:tcPr>
            <w:tcW w:w="993" w:type="pct"/>
            <w:vAlign w:val="center"/>
          </w:tcPr>
          <w:p w:rsidR="00527D12" w:rsidRPr="00BF46C4" w:rsidRDefault="00527D12" w:rsidP="006A0271">
            <w:pPr>
              <w:jc w:val="center"/>
              <w:rPr>
                <w:b/>
                <w:lang w:eastAsia="en-US"/>
              </w:rPr>
            </w:pPr>
            <w:r w:rsidRPr="00BF46C4">
              <w:rPr>
                <w:b/>
                <w:lang w:eastAsia="en-US"/>
              </w:rPr>
              <w:t>Хорошо</w:t>
            </w:r>
          </w:p>
        </w:tc>
        <w:tc>
          <w:tcPr>
            <w:tcW w:w="4007" w:type="pct"/>
          </w:tcPr>
          <w:p w:rsidR="00527D12" w:rsidRPr="00BF46C4" w:rsidRDefault="00527D12"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527D12" w:rsidRPr="00BF46C4" w:rsidRDefault="00527D12"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527D12" w:rsidRPr="00BF46C4" w:rsidRDefault="00527D12" w:rsidP="00E80F41">
            <w:pPr>
              <w:jc w:val="both"/>
              <w:rPr>
                <w:bCs/>
                <w:lang w:eastAsia="en-US"/>
              </w:rPr>
            </w:pPr>
            <w:r w:rsidRPr="00BF46C4">
              <w:rPr>
                <w:bCs/>
                <w:lang w:eastAsia="en-US"/>
              </w:rPr>
              <w:t>- владеет на достаточном уровне системой понятий.</w:t>
            </w:r>
          </w:p>
        </w:tc>
      </w:tr>
      <w:tr w:rsidR="00527D12" w:rsidRPr="00BF46C4" w:rsidTr="006A0271">
        <w:trPr>
          <w:jc w:val="center"/>
        </w:trPr>
        <w:tc>
          <w:tcPr>
            <w:tcW w:w="993" w:type="pct"/>
            <w:vAlign w:val="center"/>
          </w:tcPr>
          <w:p w:rsidR="00527D12" w:rsidRPr="00BF46C4" w:rsidRDefault="00527D12" w:rsidP="006A0271">
            <w:pPr>
              <w:jc w:val="center"/>
              <w:rPr>
                <w:b/>
                <w:lang w:eastAsia="en-US"/>
              </w:rPr>
            </w:pPr>
            <w:r w:rsidRPr="00BF46C4">
              <w:rPr>
                <w:b/>
                <w:lang w:eastAsia="en-US"/>
              </w:rPr>
              <w:t>Удовлетворительно</w:t>
            </w:r>
          </w:p>
        </w:tc>
        <w:tc>
          <w:tcPr>
            <w:tcW w:w="4007" w:type="pct"/>
          </w:tcPr>
          <w:p w:rsidR="00527D12" w:rsidRPr="00BF46C4" w:rsidRDefault="00527D12"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527D12" w:rsidRPr="00BF46C4" w:rsidRDefault="00527D12"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527D12" w:rsidRPr="00BF46C4" w:rsidRDefault="00527D12" w:rsidP="00E80F41">
            <w:pPr>
              <w:jc w:val="both"/>
              <w:rPr>
                <w:bCs/>
                <w:lang w:eastAsia="en-US"/>
              </w:rPr>
            </w:pPr>
            <w:r w:rsidRPr="00BF46C4">
              <w:rPr>
                <w:bCs/>
                <w:lang w:eastAsia="en-US"/>
              </w:rPr>
              <w:t>- слабо аргументирует научные положения;</w:t>
            </w:r>
          </w:p>
          <w:p w:rsidR="00527D12" w:rsidRPr="00BF46C4" w:rsidRDefault="00527D12" w:rsidP="00E80F41">
            <w:pPr>
              <w:jc w:val="both"/>
              <w:rPr>
                <w:bCs/>
                <w:lang w:eastAsia="en-US"/>
              </w:rPr>
            </w:pPr>
            <w:r w:rsidRPr="00BF46C4">
              <w:rPr>
                <w:bCs/>
                <w:lang w:eastAsia="en-US"/>
              </w:rPr>
              <w:t>- практически не способен сформулировать выводы и обобщения;</w:t>
            </w:r>
          </w:p>
          <w:p w:rsidR="00527D12" w:rsidRPr="00BF46C4" w:rsidRDefault="00527D12" w:rsidP="00E80F41">
            <w:pPr>
              <w:jc w:val="both"/>
              <w:rPr>
                <w:bCs/>
                <w:lang w:eastAsia="en-US"/>
              </w:rPr>
            </w:pPr>
            <w:r w:rsidRPr="00BF46C4">
              <w:rPr>
                <w:bCs/>
                <w:lang w:eastAsia="en-US"/>
              </w:rPr>
              <w:t>- частично владеет системой понятий.</w:t>
            </w:r>
          </w:p>
        </w:tc>
      </w:tr>
      <w:tr w:rsidR="00527D12" w:rsidRPr="00BF46C4" w:rsidTr="006A0271">
        <w:trPr>
          <w:jc w:val="center"/>
        </w:trPr>
        <w:tc>
          <w:tcPr>
            <w:tcW w:w="993" w:type="pct"/>
            <w:vAlign w:val="center"/>
          </w:tcPr>
          <w:p w:rsidR="00527D12" w:rsidRPr="00BF46C4" w:rsidRDefault="00527D12" w:rsidP="006A0271">
            <w:pPr>
              <w:jc w:val="center"/>
              <w:rPr>
                <w:b/>
                <w:lang w:eastAsia="en-US"/>
              </w:rPr>
            </w:pPr>
            <w:r w:rsidRPr="00BF46C4">
              <w:rPr>
                <w:b/>
                <w:lang w:eastAsia="en-US"/>
              </w:rPr>
              <w:t>Неудовлетворительно</w:t>
            </w:r>
          </w:p>
        </w:tc>
        <w:tc>
          <w:tcPr>
            <w:tcW w:w="4007" w:type="pct"/>
          </w:tcPr>
          <w:p w:rsidR="00527D12" w:rsidRPr="00BF46C4" w:rsidRDefault="00527D12" w:rsidP="00E80F41">
            <w:pPr>
              <w:jc w:val="both"/>
              <w:rPr>
                <w:bCs/>
                <w:lang w:eastAsia="en-US"/>
              </w:rPr>
            </w:pPr>
            <w:r w:rsidRPr="00BF46C4">
              <w:rPr>
                <w:bCs/>
                <w:lang w:eastAsia="en-US"/>
              </w:rPr>
              <w:t>- студент не усвоил значительной части материала;</w:t>
            </w:r>
          </w:p>
          <w:p w:rsidR="00527D12" w:rsidRPr="00BF46C4" w:rsidRDefault="00527D12" w:rsidP="00E80F41">
            <w:pPr>
              <w:jc w:val="both"/>
              <w:rPr>
                <w:bCs/>
                <w:lang w:eastAsia="en-US"/>
              </w:rPr>
            </w:pPr>
            <w:r w:rsidRPr="00BF46C4">
              <w:rPr>
                <w:bCs/>
                <w:lang w:eastAsia="en-US"/>
              </w:rPr>
              <w:t>-  не может аргументировать научные положения;</w:t>
            </w:r>
          </w:p>
          <w:p w:rsidR="00527D12" w:rsidRPr="00BF46C4" w:rsidRDefault="00527D12" w:rsidP="00E80F41">
            <w:pPr>
              <w:jc w:val="both"/>
              <w:rPr>
                <w:bCs/>
                <w:lang w:eastAsia="en-US"/>
              </w:rPr>
            </w:pPr>
            <w:r w:rsidRPr="00BF46C4">
              <w:rPr>
                <w:bCs/>
                <w:lang w:eastAsia="en-US"/>
              </w:rPr>
              <w:t>- не формулирует квалифицированных выводов и обобщений;</w:t>
            </w:r>
          </w:p>
          <w:p w:rsidR="00527D12" w:rsidRPr="00BF46C4" w:rsidRDefault="00527D12" w:rsidP="00E80F41">
            <w:pPr>
              <w:jc w:val="both"/>
              <w:rPr>
                <w:bCs/>
                <w:lang w:eastAsia="en-US"/>
              </w:rPr>
            </w:pPr>
            <w:r w:rsidRPr="00BF46C4">
              <w:rPr>
                <w:bCs/>
                <w:lang w:eastAsia="en-US"/>
              </w:rPr>
              <w:t>- не владеет системой понятий.</w:t>
            </w:r>
          </w:p>
        </w:tc>
      </w:tr>
    </w:tbl>
    <w:p w:rsidR="00527D12" w:rsidRPr="00BF46C4" w:rsidRDefault="00527D12" w:rsidP="008A7E41">
      <w:pPr>
        <w:jc w:val="center"/>
        <w:rPr>
          <w:bCs/>
          <w:lang w:eastAsia="en-US"/>
        </w:rPr>
      </w:pPr>
    </w:p>
    <w:p w:rsidR="00527D12" w:rsidRPr="00BF46C4" w:rsidRDefault="00527D12"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527D12" w:rsidRPr="00BF46C4" w:rsidRDefault="00527D12"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527D12" w:rsidRPr="00BF46C4" w:rsidRDefault="00527D12"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527D12" w:rsidRPr="00BF46C4" w:rsidTr="006A0271">
        <w:trPr>
          <w:jc w:val="center"/>
        </w:trPr>
        <w:tc>
          <w:tcPr>
            <w:tcW w:w="1371" w:type="pct"/>
            <w:vAlign w:val="center"/>
          </w:tcPr>
          <w:p w:rsidR="00527D12" w:rsidRPr="00BF46C4" w:rsidRDefault="00527D12" w:rsidP="006A0271">
            <w:pPr>
              <w:jc w:val="center"/>
              <w:rPr>
                <w:b/>
                <w:lang w:eastAsia="en-US"/>
              </w:rPr>
            </w:pPr>
            <w:r w:rsidRPr="00BF46C4">
              <w:rPr>
                <w:b/>
                <w:lang w:eastAsia="en-US"/>
              </w:rPr>
              <w:t>Шкала оценивания</w:t>
            </w:r>
          </w:p>
        </w:tc>
        <w:tc>
          <w:tcPr>
            <w:tcW w:w="3629" w:type="pct"/>
            <w:vAlign w:val="center"/>
          </w:tcPr>
          <w:p w:rsidR="00527D12" w:rsidRPr="00BF46C4" w:rsidRDefault="00527D12" w:rsidP="006A0271">
            <w:pPr>
              <w:jc w:val="center"/>
              <w:rPr>
                <w:b/>
                <w:lang w:eastAsia="en-US"/>
              </w:rPr>
            </w:pPr>
            <w:r w:rsidRPr="00BF46C4">
              <w:rPr>
                <w:b/>
                <w:bCs/>
                <w:lang w:eastAsia="en-US"/>
              </w:rPr>
              <w:t>Показатели оценивания компетенций</w:t>
            </w:r>
          </w:p>
        </w:tc>
      </w:tr>
      <w:tr w:rsidR="00527D12" w:rsidRPr="00BF46C4" w:rsidTr="006A0271">
        <w:trPr>
          <w:jc w:val="center"/>
        </w:trPr>
        <w:tc>
          <w:tcPr>
            <w:tcW w:w="1371" w:type="pct"/>
            <w:vAlign w:val="center"/>
          </w:tcPr>
          <w:p w:rsidR="00527D12" w:rsidRPr="00BF46C4" w:rsidRDefault="00527D12" w:rsidP="006A0271">
            <w:pPr>
              <w:jc w:val="center"/>
              <w:rPr>
                <w:b/>
                <w:lang w:eastAsia="en-US"/>
              </w:rPr>
            </w:pPr>
            <w:r w:rsidRPr="00BF46C4">
              <w:rPr>
                <w:b/>
                <w:lang w:eastAsia="en-US"/>
              </w:rPr>
              <w:t>Отлично</w:t>
            </w:r>
          </w:p>
        </w:tc>
        <w:tc>
          <w:tcPr>
            <w:tcW w:w="3629" w:type="pct"/>
          </w:tcPr>
          <w:p w:rsidR="00527D12" w:rsidRPr="00BF46C4" w:rsidRDefault="00527D12"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527D12" w:rsidRPr="00BF46C4" w:rsidTr="006A0271">
        <w:trPr>
          <w:jc w:val="center"/>
        </w:trPr>
        <w:tc>
          <w:tcPr>
            <w:tcW w:w="1371" w:type="pct"/>
            <w:vAlign w:val="center"/>
          </w:tcPr>
          <w:p w:rsidR="00527D12" w:rsidRPr="00BF46C4" w:rsidRDefault="00527D12" w:rsidP="006A0271">
            <w:pPr>
              <w:jc w:val="center"/>
              <w:rPr>
                <w:b/>
                <w:lang w:eastAsia="en-US"/>
              </w:rPr>
            </w:pPr>
            <w:r w:rsidRPr="00BF46C4">
              <w:rPr>
                <w:b/>
                <w:lang w:eastAsia="en-US"/>
              </w:rPr>
              <w:t>Хорошо</w:t>
            </w:r>
          </w:p>
        </w:tc>
        <w:tc>
          <w:tcPr>
            <w:tcW w:w="3629" w:type="pct"/>
          </w:tcPr>
          <w:p w:rsidR="00527D12" w:rsidRPr="00BF46C4" w:rsidRDefault="00527D12"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527D12" w:rsidRPr="00BF46C4" w:rsidTr="006A0271">
        <w:trPr>
          <w:jc w:val="center"/>
        </w:trPr>
        <w:tc>
          <w:tcPr>
            <w:tcW w:w="1371" w:type="pct"/>
            <w:vAlign w:val="center"/>
          </w:tcPr>
          <w:p w:rsidR="00527D12" w:rsidRPr="00BF46C4" w:rsidRDefault="00527D12" w:rsidP="006A0271">
            <w:pPr>
              <w:jc w:val="center"/>
              <w:rPr>
                <w:b/>
                <w:lang w:eastAsia="en-US"/>
              </w:rPr>
            </w:pPr>
            <w:r w:rsidRPr="00BF46C4">
              <w:rPr>
                <w:b/>
                <w:lang w:eastAsia="en-US"/>
              </w:rPr>
              <w:t>Удовлетворительно</w:t>
            </w:r>
          </w:p>
        </w:tc>
        <w:tc>
          <w:tcPr>
            <w:tcW w:w="3629" w:type="pct"/>
          </w:tcPr>
          <w:p w:rsidR="00527D12" w:rsidRPr="00BF46C4" w:rsidRDefault="00527D12"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527D12" w:rsidRPr="00BF46C4" w:rsidTr="006A0271">
        <w:trPr>
          <w:jc w:val="center"/>
        </w:trPr>
        <w:tc>
          <w:tcPr>
            <w:tcW w:w="1371" w:type="pct"/>
            <w:vAlign w:val="center"/>
          </w:tcPr>
          <w:p w:rsidR="00527D12" w:rsidRPr="00BF46C4" w:rsidRDefault="00527D12" w:rsidP="006A0271">
            <w:pPr>
              <w:jc w:val="center"/>
              <w:rPr>
                <w:b/>
                <w:lang w:eastAsia="en-US"/>
              </w:rPr>
            </w:pPr>
            <w:r w:rsidRPr="00BF46C4">
              <w:rPr>
                <w:b/>
                <w:lang w:eastAsia="en-US"/>
              </w:rPr>
              <w:t>Неудовлетворительно</w:t>
            </w:r>
          </w:p>
        </w:tc>
        <w:tc>
          <w:tcPr>
            <w:tcW w:w="3629" w:type="pct"/>
          </w:tcPr>
          <w:p w:rsidR="00527D12" w:rsidRPr="00BF46C4" w:rsidRDefault="00527D12" w:rsidP="006A0271">
            <w:pPr>
              <w:rPr>
                <w:bCs/>
                <w:lang w:eastAsia="en-US"/>
              </w:rPr>
            </w:pPr>
            <w:r w:rsidRPr="00BF46C4">
              <w:rPr>
                <w:bCs/>
                <w:lang w:eastAsia="en-US"/>
              </w:rPr>
              <w:t xml:space="preserve">студент не решил учебно-профессиональную задачу или задание. </w:t>
            </w:r>
          </w:p>
        </w:tc>
      </w:tr>
    </w:tbl>
    <w:p w:rsidR="00527D12" w:rsidRPr="00BF46C4" w:rsidRDefault="00527D12" w:rsidP="008A7E41">
      <w:pPr>
        <w:jc w:val="center"/>
        <w:rPr>
          <w:bCs/>
          <w:lang w:eastAsia="en-US"/>
        </w:rPr>
      </w:pPr>
    </w:p>
    <w:p w:rsidR="00527D12" w:rsidRPr="00BF46C4" w:rsidRDefault="00527D12"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527D12" w:rsidRPr="00BF46C4" w:rsidRDefault="00527D12"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527D12" w:rsidRPr="00BF46C4" w:rsidTr="006A0271">
        <w:trPr>
          <w:jc w:val="center"/>
        </w:trPr>
        <w:tc>
          <w:tcPr>
            <w:tcW w:w="1390" w:type="pct"/>
            <w:vAlign w:val="center"/>
          </w:tcPr>
          <w:p w:rsidR="00527D12" w:rsidRPr="00BF46C4" w:rsidRDefault="00527D12" w:rsidP="006A0271">
            <w:pPr>
              <w:jc w:val="center"/>
              <w:rPr>
                <w:b/>
                <w:lang w:eastAsia="en-US"/>
              </w:rPr>
            </w:pPr>
            <w:r w:rsidRPr="00BF46C4">
              <w:rPr>
                <w:b/>
                <w:lang w:eastAsia="en-US"/>
              </w:rPr>
              <w:t>Шкала оценивания</w:t>
            </w:r>
          </w:p>
        </w:tc>
        <w:tc>
          <w:tcPr>
            <w:tcW w:w="3610" w:type="pct"/>
            <w:vAlign w:val="center"/>
          </w:tcPr>
          <w:p w:rsidR="00527D12" w:rsidRPr="00BF46C4" w:rsidRDefault="00527D12" w:rsidP="006A0271">
            <w:pPr>
              <w:jc w:val="center"/>
              <w:rPr>
                <w:b/>
                <w:lang w:eastAsia="en-US"/>
              </w:rPr>
            </w:pPr>
            <w:r w:rsidRPr="00BF46C4">
              <w:rPr>
                <w:b/>
                <w:bCs/>
                <w:lang w:eastAsia="en-US"/>
              </w:rPr>
              <w:t>Показатели оценивания компетенций</w:t>
            </w:r>
          </w:p>
        </w:tc>
      </w:tr>
      <w:tr w:rsidR="00527D12" w:rsidRPr="00BF46C4" w:rsidTr="006A0271">
        <w:trPr>
          <w:jc w:val="center"/>
        </w:trPr>
        <w:tc>
          <w:tcPr>
            <w:tcW w:w="1390" w:type="pct"/>
          </w:tcPr>
          <w:p w:rsidR="00527D12" w:rsidRPr="00BF46C4" w:rsidRDefault="00527D12" w:rsidP="006A0271">
            <w:pPr>
              <w:jc w:val="center"/>
              <w:rPr>
                <w:b/>
                <w:lang w:eastAsia="en-US"/>
              </w:rPr>
            </w:pPr>
            <w:r w:rsidRPr="00BF46C4">
              <w:rPr>
                <w:b/>
                <w:lang w:eastAsia="en-US"/>
              </w:rPr>
              <w:t>Отлично</w:t>
            </w:r>
          </w:p>
        </w:tc>
        <w:tc>
          <w:tcPr>
            <w:tcW w:w="3610" w:type="pct"/>
          </w:tcPr>
          <w:p w:rsidR="00527D12" w:rsidRPr="00BF46C4" w:rsidRDefault="00527D12"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527D12" w:rsidRPr="00BF46C4" w:rsidTr="006A0271">
        <w:trPr>
          <w:jc w:val="center"/>
        </w:trPr>
        <w:tc>
          <w:tcPr>
            <w:tcW w:w="1390" w:type="pct"/>
          </w:tcPr>
          <w:p w:rsidR="00527D12" w:rsidRPr="00BF46C4" w:rsidRDefault="00527D12" w:rsidP="006A0271">
            <w:pPr>
              <w:jc w:val="center"/>
              <w:rPr>
                <w:b/>
                <w:lang w:eastAsia="en-US"/>
              </w:rPr>
            </w:pPr>
            <w:r w:rsidRPr="00BF46C4">
              <w:rPr>
                <w:b/>
                <w:lang w:eastAsia="en-US"/>
              </w:rPr>
              <w:t>Хорошо</w:t>
            </w:r>
          </w:p>
        </w:tc>
        <w:tc>
          <w:tcPr>
            <w:tcW w:w="3610" w:type="pct"/>
          </w:tcPr>
          <w:p w:rsidR="00527D12" w:rsidRPr="00BF46C4" w:rsidRDefault="00527D12"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527D12" w:rsidRPr="00BF46C4" w:rsidTr="006A0271">
        <w:trPr>
          <w:jc w:val="center"/>
        </w:trPr>
        <w:tc>
          <w:tcPr>
            <w:tcW w:w="1390" w:type="pct"/>
          </w:tcPr>
          <w:p w:rsidR="00527D12" w:rsidRPr="00BF46C4" w:rsidRDefault="00527D12" w:rsidP="006A0271">
            <w:pPr>
              <w:jc w:val="center"/>
              <w:rPr>
                <w:b/>
                <w:lang w:eastAsia="en-US"/>
              </w:rPr>
            </w:pPr>
            <w:r w:rsidRPr="00BF46C4">
              <w:rPr>
                <w:b/>
                <w:lang w:eastAsia="en-US"/>
              </w:rPr>
              <w:t>Удовлетворительно</w:t>
            </w:r>
          </w:p>
        </w:tc>
        <w:tc>
          <w:tcPr>
            <w:tcW w:w="3610" w:type="pct"/>
          </w:tcPr>
          <w:p w:rsidR="00527D12" w:rsidRPr="00BF46C4" w:rsidRDefault="00527D12"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527D12" w:rsidRPr="00BF46C4" w:rsidTr="006A0271">
        <w:trPr>
          <w:jc w:val="center"/>
        </w:trPr>
        <w:tc>
          <w:tcPr>
            <w:tcW w:w="1390" w:type="pct"/>
          </w:tcPr>
          <w:p w:rsidR="00527D12" w:rsidRPr="00BF46C4" w:rsidRDefault="00527D12" w:rsidP="006A0271">
            <w:pPr>
              <w:jc w:val="center"/>
              <w:rPr>
                <w:b/>
                <w:lang w:eastAsia="en-US"/>
              </w:rPr>
            </w:pPr>
            <w:r w:rsidRPr="00BF46C4">
              <w:rPr>
                <w:b/>
                <w:lang w:eastAsia="en-US"/>
              </w:rPr>
              <w:t>Неудовлетворительно</w:t>
            </w:r>
          </w:p>
        </w:tc>
        <w:tc>
          <w:tcPr>
            <w:tcW w:w="3610" w:type="pct"/>
          </w:tcPr>
          <w:p w:rsidR="00527D12" w:rsidRPr="00BF46C4" w:rsidRDefault="00527D12"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527D12" w:rsidRPr="00DC11F5" w:rsidRDefault="00527D12" w:rsidP="00FC3B95">
      <w:pPr>
        <w:ind w:left="360"/>
        <w:jc w:val="both"/>
        <w:rPr>
          <w:b/>
        </w:rPr>
      </w:pPr>
    </w:p>
    <w:p w:rsidR="00527D12" w:rsidRPr="00DC11F5" w:rsidRDefault="00527D12" w:rsidP="00344499">
      <w:pPr>
        <w:numPr>
          <w:ilvl w:val="0"/>
          <w:numId w:val="10"/>
        </w:numPr>
        <w:autoSpaceDE w:val="0"/>
        <w:autoSpaceDN w:val="0"/>
        <w:adjustRightInd w:val="0"/>
        <w:jc w:val="both"/>
        <w:rPr>
          <w:b/>
          <w:bCs/>
        </w:rPr>
      </w:pPr>
      <w:r>
        <w:rPr>
          <w:b/>
          <w:bCs/>
        </w:rPr>
        <w:t>К</w:t>
      </w:r>
      <w:r w:rsidRPr="00DC11F5">
        <w:rPr>
          <w:b/>
          <w:bCs/>
        </w:rPr>
        <w:t xml:space="preserve">онтрольные задания и/или иные материалы для проведения промежуточной аттестации, необходимые для оценки знаний, умений, навыков и/или опыта </w:t>
      </w:r>
      <w:r w:rsidRPr="00DC11F5">
        <w:rPr>
          <w:b/>
          <w:bCs/>
        </w:rPr>
        <w:lastRenderedPageBreak/>
        <w:t>деятельности, характеризующих этапы формирования компетенций в процессе освоения образовательной программы</w:t>
      </w:r>
    </w:p>
    <w:p w:rsidR="00527D12" w:rsidRDefault="00527D12" w:rsidP="00BB791C">
      <w:pPr>
        <w:pStyle w:val="a3"/>
        <w:rPr>
          <w:b/>
        </w:rPr>
      </w:pPr>
    </w:p>
    <w:p w:rsidR="00527D12" w:rsidRPr="00DC11F5" w:rsidRDefault="00527D12" w:rsidP="00FC3B95">
      <w:pPr>
        <w:autoSpaceDE w:val="0"/>
        <w:autoSpaceDN w:val="0"/>
        <w:adjustRightInd w:val="0"/>
        <w:jc w:val="both"/>
        <w:rPr>
          <w:b/>
          <w:bCs/>
        </w:rPr>
      </w:pPr>
    </w:p>
    <w:p w:rsidR="00527D12" w:rsidRPr="00DC11F5" w:rsidRDefault="00527D12"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527D12" w:rsidRDefault="00527D12" w:rsidP="00AC2938">
      <w:pPr>
        <w:autoSpaceDE w:val="0"/>
        <w:autoSpaceDN w:val="0"/>
        <w:adjustRightInd w:val="0"/>
        <w:jc w:val="center"/>
        <w:rPr>
          <w:b/>
        </w:rPr>
      </w:pPr>
    </w:p>
    <w:p w:rsidR="00527D12" w:rsidRDefault="00527D12" w:rsidP="00476CFB">
      <w:pPr>
        <w:autoSpaceDE w:val="0"/>
        <w:autoSpaceDN w:val="0"/>
        <w:adjustRightInd w:val="0"/>
        <w:jc w:val="both"/>
        <w:rPr>
          <w:b/>
        </w:rPr>
      </w:pPr>
      <w:r>
        <w:rPr>
          <w:b/>
          <w:bCs/>
        </w:rPr>
        <w:t xml:space="preserve">Тесты </w:t>
      </w:r>
    </w:p>
    <w:p w:rsidR="00527D12" w:rsidRDefault="00527D12" w:rsidP="00AC2938">
      <w:pPr>
        <w:autoSpaceDE w:val="0"/>
        <w:autoSpaceDN w:val="0"/>
        <w:adjustRightInd w:val="0"/>
        <w:jc w:val="center"/>
        <w:rPr>
          <w:b/>
        </w:rPr>
      </w:pPr>
    </w:p>
    <w:p w:rsidR="00527D12" w:rsidRDefault="00527D12" w:rsidP="00AC2938">
      <w:pPr>
        <w:autoSpaceDE w:val="0"/>
        <w:autoSpaceDN w:val="0"/>
        <w:adjustRightInd w:val="0"/>
        <w:jc w:val="center"/>
        <w:rPr>
          <w:b/>
        </w:rPr>
      </w:pPr>
      <w:r w:rsidRPr="008A7E41">
        <w:rPr>
          <w:b/>
        </w:rPr>
        <w:t>Тест</w:t>
      </w:r>
    </w:p>
    <w:p w:rsidR="00527D12" w:rsidRPr="00476CFB" w:rsidRDefault="00527D12" w:rsidP="00476CFB">
      <w:pPr>
        <w:autoSpaceDE w:val="0"/>
        <w:autoSpaceDN w:val="0"/>
        <w:adjustRightInd w:val="0"/>
        <w:rPr>
          <w:bCs/>
        </w:rPr>
      </w:pPr>
      <w:r w:rsidRPr="00476CFB">
        <w:rPr>
          <w:bCs/>
        </w:rPr>
        <w:t>1. Автором модели “линейного города” является:</w:t>
      </w:r>
    </w:p>
    <w:p w:rsidR="00527D12" w:rsidRPr="00476CFB" w:rsidRDefault="00527D12" w:rsidP="00F4091A">
      <w:pPr>
        <w:pStyle w:val="a3"/>
        <w:numPr>
          <w:ilvl w:val="1"/>
          <w:numId w:val="35"/>
        </w:numPr>
        <w:tabs>
          <w:tab w:val="left" w:pos="284"/>
        </w:tabs>
        <w:ind w:left="0" w:firstLine="0"/>
        <w:rPr>
          <w:bCs/>
        </w:rPr>
      </w:pPr>
      <w:r w:rsidRPr="00476CFB">
        <w:rPr>
          <w:bCs/>
        </w:rPr>
        <w:t>Ланкастер;</w:t>
      </w:r>
    </w:p>
    <w:p w:rsidR="00527D12" w:rsidRPr="00476CFB" w:rsidRDefault="00527D12" w:rsidP="00F4091A">
      <w:pPr>
        <w:pStyle w:val="a3"/>
        <w:numPr>
          <w:ilvl w:val="1"/>
          <w:numId w:val="35"/>
        </w:numPr>
        <w:tabs>
          <w:tab w:val="left" w:pos="284"/>
        </w:tabs>
        <w:ind w:left="0" w:firstLine="0"/>
        <w:rPr>
          <w:bCs/>
        </w:rPr>
      </w:pPr>
      <w:r w:rsidRPr="00476CFB">
        <w:rPr>
          <w:bCs/>
        </w:rPr>
        <w:t>Салоп;</w:t>
      </w:r>
    </w:p>
    <w:p w:rsidR="00527D12" w:rsidRPr="00476CFB" w:rsidRDefault="00527D12" w:rsidP="00F4091A">
      <w:pPr>
        <w:pStyle w:val="a3"/>
        <w:numPr>
          <w:ilvl w:val="1"/>
          <w:numId w:val="35"/>
        </w:numPr>
        <w:tabs>
          <w:tab w:val="left" w:pos="284"/>
        </w:tabs>
        <w:ind w:left="0" w:firstLine="0"/>
        <w:rPr>
          <w:bCs/>
        </w:rPr>
      </w:pPr>
      <w:r w:rsidRPr="00476CFB">
        <w:rPr>
          <w:bCs/>
        </w:rPr>
        <w:t>Саттон;</w:t>
      </w:r>
    </w:p>
    <w:p w:rsidR="00527D12" w:rsidRPr="00476CFB" w:rsidRDefault="00527D12" w:rsidP="00F4091A">
      <w:pPr>
        <w:pStyle w:val="a3"/>
        <w:numPr>
          <w:ilvl w:val="1"/>
          <w:numId w:val="35"/>
        </w:numPr>
        <w:tabs>
          <w:tab w:val="left" w:pos="284"/>
        </w:tabs>
        <w:ind w:left="0" w:firstLine="0"/>
        <w:rPr>
          <w:bCs/>
        </w:rPr>
      </w:pPr>
      <w:r w:rsidRPr="00476CFB">
        <w:rPr>
          <w:bCs/>
        </w:rPr>
        <w:t>Хотеллинг</w:t>
      </w:r>
    </w:p>
    <w:p w:rsidR="00527D12" w:rsidRDefault="00527D12" w:rsidP="000B6283">
      <w:pPr>
        <w:autoSpaceDE w:val="0"/>
        <w:autoSpaceDN w:val="0"/>
        <w:adjustRightInd w:val="0"/>
        <w:rPr>
          <w:b/>
          <w:bCs/>
        </w:rPr>
      </w:pPr>
    </w:p>
    <w:p w:rsidR="00527D12" w:rsidRPr="00476CFB" w:rsidRDefault="00527D12" w:rsidP="00476CFB">
      <w:pPr>
        <w:autoSpaceDE w:val="0"/>
        <w:autoSpaceDN w:val="0"/>
        <w:adjustRightInd w:val="0"/>
        <w:rPr>
          <w:bCs/>
        </w:rPr>
      </w:pPr>
      <w:r w:rsidRPr="00476CFB">
        <w:rPr>
          <w:bCs/>
        </w:rPr>
        <w:t>2. Близкие товары, на производство которых используются однородные ресурсы и схожие технологии:</w:t>
      </w:r>
    </w:p>
    <w:p w:rsidR="00527D12" w:rsidRPr="00476CFB" w:rsidRDefault="00527D12" w:rsidP="00F4091A">
      <w:pPr>
        <w:pStyle w:val="a3"/>
        <w:numPr>
          <w:ilvl w:val="0"/>
          <w:numId w:val="36"/>
        </w:numPr>
        <w:tabs>
          <w:tab w:val="left" w:pos="426"/>
        </w:tabs>
        <w:ind w:left="0" w:firstLine="0"/>
        <w:rPr>
          <w:bCs/>
        </w:rPr>
      </w:pPr>
      <w:r w:rsidRPr="00476CFB">
        <w:rPr>
          <w:bCs/>
        </w:rPr>
        <w:t>взаимозаменяемые;</w:t>
      </w:r>
    </w:p>
    <w:p w:rsidR="00527D12" w:rsidRPr="00476CFB" w:rsidRDefault="00527D12" w:rsidP="00F4091A">
      <w:pPr>
        <w:pStyle w:val="a3"/>
        <w:numPr>
          <w:ilvl w:val="0"/>
          <w:numId w:val="36"/>
        </w:numPr>
        <w:tabs>
          <w:tab w:val="left" w:pos="426"/>
        </w:tabs>
        <w:ind w:left="0" w:firstLine="0"/>
        <w:rPr>
          <w:bCs/>
        </w:rPr>
      </w:pPr>
      <w:r w:rsidRPr="00476CFB">
        <w:rPr>
          <w:bCs/>
        </w:rPr>
        <w:t>идентичные;</w:t>
      </w:r>
    </w:p>
    <w:p w:rsidR="00527D12" w:rsidRPr="00476CFB" w:rsidRDefault="00527D12" w:rsidP="00F4091A">
      <w:pPr>
        <w:pStyle w:val="a3"/>
        <w:numPr>
          <w:ilvl w:val="0"/>
          <w:numId w:val="36"/>
        </w:numPr>
        <w:tabs>
          <w:tab w:val="left" w:pos="426"/>
        </w:tabs>
        <w:ind w:left="0" w:firstLine="0"/>
        <w:rPr>
          <w:bCs/>
        </w:rPr>
      </w:pPr>
      <w:r w:rsidRPr="00476CFB">
        <w:rPr>
          <w:bCs/>
        </w:rPr>
        <w:t>однородные;</w:t>
      </w:r>
    </w:p>
    <w:p w:rsidR="00527D12" w:rsidRPr="00476CFB" w:rsidRDefault="00527D12" w:rsidP="00F4091A">
      <w:pPr>
        <w:pStyle w:val="a3"/>
        <w:numPr>
          <w:ilvl w:val="0"/>
          <w:numId w:val="36"/>
        </w:numPr>
        <w:tabs>
          <w:tab w:val="left" w:pos="426"/>
        </w:tabs>
        <w:ind w:left="0" w:firstLine="0"/>
        <w:rPr>
          <w:bCs/>
        </w:rPr>
      </w:pPr>
      <w:r w:rsidRPr="00476CFB">
        <w:rPr>
          <w:bCs/>
        </w:rPr>
        <w:t>субституты.</w:t>
      </w:r>
    </w:p>
    <w:p w:rsidR="00527D12" w:rsidRPr="00476CFB" w:rsidRDefault="00527D12" w:rsidP="00476CFB">
      <w:pPr>
        <w:tabs>
          <w:tab w:val="left" w:pos="426"/>
        </w:tabs>
        <w:autoSpaceDE w:val="0"/>
        <w:autoSpaceDN w:val="0"/>
        <w:adjustRightInd w:val="0"/>
        <w:rPr>
          <w:bCs/>
        </w:rPr>
      </w:pPr>
    </w:p>
    <w:p w:rsidR="00527D12" w:rsidRPr="00476CFB" w:rsidRDefault="00527D12" w:rsidP="00476CFB">
      <w:pPr>
        <w:tabs>
          <w:tab w:val="left" w:pos="426"/>
        </w:tabs>
        <w:autoSpaceDE w:val="0"/>
        <w:autoSpaceDN w:val="0"/>
        <w:adjustRightInd w:val="0"/>
        <w:rPr>
          <w:bCs/>
        </w:rPr>
      </w:pPr>
      <w:r>
        <w:rPr>
          <w:bCs/>
        </w:rPr>
        <w:t xml:space="preserve">3. </w:t>
      </w:r>
      <w:r w:rsidRPr="00476CFB">
        <w:rPr>
          <w:bCs/>
        </w:rPr>
        <w:t>В каких пределах находится величина показателя монопольной власти – коэффициент Лернера?</w:t>
      </w:r>
    </w:p>
    <w:p w:rsidR="00527D12" w:rsidRPr="00476CFB" w:rsidRDefault="00527D12" w:rsidP="00F4091A">
      <w:pPr>
        <w:pStyle w:val="a3"/>
        <w:numPr>
          <w:ilvl w:val="0"/>
          <w:numId w:val="37"/>
        </w:numPr>
        <w:tabs>
          <w:tab w:val="left" w:pos="426"/>
        </w:tabs>
        <w:ind w:left="0" w:firstLine="0"/>
        <w:rPr>
          <w:bCs/>
        </w:rPr>
      </w:pPr>
      <w:r w:rsidRPr="00476CFB">
        <w:rPr>
          <w:bCs/>
        </w:rPr>
        <w:t>0;</w:t>
      </w:r>
    </w:p>
    <w:p w:rsidR="00527D12" w:rsidRPr="00476CFB" w:rsidRDefault="00527D12" w:rsidP="00F4091A">
      <w:pPr>
        <w:pStyle w:val="a3"/>
        <w:numPr>
          <w:ilvl w:val="0"/>
          <w:numId w:val="37"/>
        </w:numPr>
        <w:tabs>
          <w:tab w:val="left" w:pos="426"/>
        </w:tabs>
        <w:ind w:left="0" w:firstLine="0"/>
        <w:rPr>
          <w:bCs/>
        </w:rPr>
      </w:pPr>
      <w:r w:rsidRPr="00476CFB">
        <w:rPr>
          <w:bCs/>
        </w:rPr>
        <w:t>1;</w:t>
      </w:r>
    </w:p>
    <w:p w:rsidR="00527D12" w:rsidRPr="00476CFB" w:rsidRDefault="00527D12" w:rsidP="00F4091A">
      <w:pPr>
        <w:pStyle w:val="a3"/>
        <w:numPr>
          <w:ilvl w:val="0"/>
          <w:numId w:val="37"/>
        </w:numPr>
        <w:tabs>
          <w:tab w:val="left" w:pos="426"/>
        </w:tabs>
        <w:ind w:left="0" w:firstLine="0"/>
        <w:rPr>
          <w:bCs/>
        </w:rPr>
      </w:pPr>
      <w:r w:rsidRPr="00476CFB">
        <w:rPr>
          <w:bCs/>
        </w:rPr>
        <w:t>минус 1;</w:t>
      </w:r>
    </w:p>
    <w:p w:rsidR="00527D12" w:rsidRPr="00476CFB" w:rsidRDefault="00527D12" w:rsidP="00F4091A">
      <w:pPr>
        <w:pStyle w:val="a3"/>
        <w:numPr>
          <w:ilvl w:val="0"/>
          <w:numId w:val="37"/>
        </w:numPr>
        <w:tabs>
          <w:tab w:val="left" w:pos="426"/>
        </w:tabs>
        <w:ind w:left="0" w:firstLine="0"/>
        <w:rPr>
          <w:bCs/>
        </w:rPr>
      </w:pPr>
      <w:r w:rsidRPr="00476CFB">
        <w:rPr>
          <w:bCs/>
        </w:rPr>
        <w:t>от 0 до 1</w:t>
      </w:r>
    </w:p>
    <w:p w:rsidR="00527D12" w:rsidRDefault="00527D12" w:rsidP="00476CFB">
      <w:pPr>
        <w:tabs>
          <w:tab w:val="left" w:pos="426"/>
        </w:tabs>
        <w:autoSpaceDE w:val="0"/>
        <w:autoSpaceDN w:val="0"/>
        <w:adjustRightInd w:val="0"/>
        <w:rPr>
          <w:bCs/>
        </w:rPr>
      </w:pPr>
    </w:p>
    <w:p w:rsidR="00527D12" w:rsidRPr="00476CFB" w:rsidRDefault="00527D12" w:rsidP="00476CFB">
      <w:pPr>
        <w:tabs>
          <w:tab w:val="left" w:pos="426"/>
        </w:tabs>
        <w:autoSpaceDE w:val="0"/>
        <w:autoSpaceDN w:val="0"/>
        <w:adjustRightInd w:val="0"/>
        <w:rPr>
          <w:bCs/>
        </w:rPr>
      </w:pPr>
      <w:r>
        <w:rPr>
          <w:bCs/>
        </w:rPr>
        <w:t xml:space="preserve">4. </w:t>
      </w:r>
      <w:r w:rsidRPr="00476CFB">
        <w:rPr>
          <w:bCs/>
        </w:rPr>
        <w:t>В модели Салопа увеличение барьеров входа и транспортных затрат приводит в долгосрочном плане к:</w:t>
      </w:r>
    </w:p>
    <w:p w:rsidR="00527D12" w:rsidRPr="00476CFB" w:rsidRDefault="00527D12" w:rsidP="00F4091A">
      <w:pPr>
        <w:pStyle w:val="a3"/>
        <w:numPr>
          <w:ilvl w:val="0"/>
          <w:numId w:val="38"/>
        </w:numPr>
        <w:tabs>
          <w:tab w:val="left" w:pos="426"/>
        </w:tabs>
        <w:ind w:left="0" w:firstLine="0"/>
        <w:rPr>
          <w:bCs/>
        </w:rPr>
      </w:pPr>
      <w:r w:rsidRPr="00476CFB">
        <w:rPr>
          <w:bCs/>
        </w:rPr>
        <w:t>нет прямой связи;</w:t>
      </w:r>
    </w:p>
    <w:p w:rsidR="00527D12" w:rsidRPr="00476CFB" w:rsidRDefault="00527D12" w:rsidP="00F4091A">
      <w:pPr>
        <w:pStyle w:val="a3"/>
        <w:numPr>
          <w:ilvl w:val="0"/>
          <w:numId w:val="38"/>
        </w:numPr>
        <w:tabs>
          <w:tab w:val="left" w:pos="426"/>
        </w:tabs>
        <w:ind w:left="0" w:firstLine="0"/>
        <w:rPr>
          <w:bCs/>
        </w:rPr>
      </w:pPr>
      <w:r w:rsidRPr="00476CFB">
        <w:rPr>
          <w:bCs/>
        </w:rPr>
        <w:t>росту числа фирм;</w:t>
      </w:r>
    </w:p>
    <w:p w:rsidR="00527D12" w:rsidRPr="00476CFB" w:rsidRDefault="00527D12" w:rsidP="00F4091A">
      <w:pPr>
        <w:pStyle w:val="a3"/>
        <w:numPr>
          <w:ilvl w:val="0"/>
          <w:numId w:val="38"/>
        </w:numPr>
        <w:tabs>
          <w:tab w:val="left" w:pos="426"/>
        </w:tabs>
        <w:ind w:left="0" w:firstLine="0"/>
        <w:rPr>
          <w:bCs/>
        </w:rPr>
      </w:pPr>
      <w:r w:rsidRPr="00476CFB">
        <w:rPr>
          <w:bCs/>
        </w:rPr>
        <w:t>сокращению числа фирм;</w:t>
      </w:r>
    </w:p>
    <w:p w:rsidR="00527D12" w:rsidRPr="00476CFB" w:rsidRDefault="00527D12" w:rsidP="00F4091A">
      <w:pPr>
        <w:pStyle w:val="a3"/>
        <w:numPr>
          <w:ilvl w:val="0"/>
          <w:numId w:val="38"/>
        </w:numPr>
        <w:tabs>
          <w:tab w:val="left" w:pos="426"/>
        </w:tabs>
        <w:ind w:left="0" w:firstLine="0"/>
        <w:rPr>
          <w:bCs/>
        </w:rPr>
      </w:pPr>
      <w:r w:rsidRPr="00476CFB">
        <w:rPr>
          <w:bCs/>
        </w:rPr>
        <w:t>число фирм не изменится</w:t>
      </w:r>
    </w:p>
    <w:p w:rsidR="00527D12" w:rsidRDefault="00527D12" w:rsidP="00476CFB">
      <w:pPr>
        <w:tabs>
          <w:tab w:val="left" w:pos="426"/>
        </w:tabs>
        <w:autoSpaceDE w:val="0"/>
        <w:autoSpaceDN w:val="0"/>
        <w:adjustRightInd w:val="0"/>
        <w:rPr>
          <w:bCs/>
        </w:rPr>
      </w:pPr>
    </w:p>
    <w:p w:rsidR="00527D12" w:rsidRPr="00476CFB" w:rsidRDefault="00527D12" w:rsidP="00476CFB">
      <w:pPr>
        <w:tabs>
          <w:tab w:val="left" w:pos="426"/>
        </w:tabs>
        <w:autoSpaceDE w:val="0"/>
        <w:autoSpaceDN w:val="0"/>
        <w:adjustRightInd w:val="0"/>
        <w:rPr>
          <w:bCs/>
        </w:rPr>
      </w:pPr>
      <w:r>
        <w:rPr>
          <w:bCs/>
        </w:rPr>
        <w:t>5.</w:t>
      </w:r>
      <w:r w:rsidRPr="00476CFB">
        <w:rPr>
          <w:bCs/>
        </w:rPr>
        <w:t xml:space="preserve"> В случае вертикальной дифференциации продукции потребители могут различать продукцию исходя из:</w:t>
      </w:r>
    </w:p>
    <w:p w:rsidR="00527D12" w:rsidRPr="00476CFB" w:rsidRDefault="00527D12" w:rsidP="00F4091A">
      <w:pPr>
        <w:pStyle w:val="a3"/>
        <w:numPr>
          <w:ilvl w:val="0"/>
          <w:numId w:val="39"/>
        </w:numPr>
        <w:tabs>
          <w:tab w:val="left" w:pos="426"/>
        </w:tabs>
        <w:ind w:left="0" w:firstLine="0"/>
        <w:rPr>
          <w:bCs/>
        </w:rPr>
      </w:pPr>
      <w:r w:rsidRPr="00476CFB">
        <w:rPr>
          <w:bCs/>
        </w:rPr>
        <w:t>качества;</w:t>
      </w:r>
    </w:p>
    <w:p w:rsidR="00527D12" w:rsidRPr="00476CFB" w:rsidRDefault="00527D12" w:rsidP="00F4091A">
      <w:pPr>
        <w:pStyle w:val="a3"/>
        <w:numPr>
          <w:ilvl w:val="0"/>
          <w:numId w:val="39"/>
        </w:numPr>
        <w:tabs>
          <w:tab w:val="left" w:pos="426"/>
        </w:tabs>
        <w:ind w:left="0" w:firstLine="0"/>
        <w:rPr>
          <w:bCs/>
        </w:rPr>
      </w:pPr>
      <w:r w:rsidRPr="00476CFB">
        <w:rPr>
          <w:bCs/>
        </w:rPr>
        <w:t>торговой марки;</w:t>
      </w:r>
    </w:p>
    <w:p w:rsidR="00527D12" w:rsidRPr="00476CFB" w:rsidRDefault="00527D12" w:rsidP="00F4091A">
      <w:pPr>
        <w:pStyle w:val="a3"/>
        <w:numPr>
          <w:ilvl w:val="0"/>
          <w:numId w:val="39"/>
        </w:numPr>
        <w:tabs>
          <w:tab w:val="left" w:pos="426"/>
        </w:tabs>
        <w:ind w:left="0" w:firstLine="0"/>
        <w:rPr>
          <w:bCs/>
        </w:rPr>
      </w:pPr>
      <w:r w:rsidRPr="00476CFB">
        <w:rPr>
          <w:bCs/>
        </w:rPr>
        <w:t>упаковки;</w:t>
      </w:r>
    </w:p>
    <w:p w:rsidR="00527D12" w:rsidRPr="00476CFB" w:rsidRDefault="00527D12" w:rsidP="00F4091A">
      <w:pPr>
        <w:pStyle w:val="a3"/>
        <w:numPr>
          <w:ilvl w:val="0"/>
          <w:numId w:val="39"/>
        </w:numPr>
        <w:tabs>
          <w:tab w:val="left" w:pos="426"/>
        </w:tabs>
        <w:ind w:left="0" w:firstLine="0"/>
        <w:rPr>
          <w:bCs/>
        </w:rPr>
      </w:pPr>
      <w:r w:rsidRPr="00476CFB">
        <w:rPr>
          <w:bCs/>
        </w:rPr>
        <w:t>уровня цены</w:t>
      </w:r>
    </w:p>
    <w:p w:rsidR="00527D12" w:rsidRDefault="00527D12" w:rsidP="00476CFB">
      <w:pPr>
        <w:tabs>
          <w:tab w:val="left" w:pos="426"/>
        </w:tabs>
        <w:autoSpaceDE w:val="0"/>
        <w:autoSpaceDN w:val="0"/>
        <w:adjustRightInd w:val="0"/>
        <w:rPr>
          <w:bCs/>
        </w:rPr>
      </w:pPr>
    </w:p>
    <w:p w:rsidR="00527D12" w:rsidRPr="00476CFB" w:rsidRDefault="00527D12" w:rsidP="00476CFB">
      <w:pPr>
        <w:tabs>
          <w:tab w:val="left" w:pos="426"/>
        </w:tabs>
        <w:autoSpaceDE w:val="0"/>
        <w:autoSpaceDN w:val="0"/>
        <w:adjustRightInd w:val="0"/>
        <w:rPr>
          <w:bCs/>
        </w:rPr>
      </w:pPr>
      <w:r w:rsidRPr="00476CFB">
        <w:rPr>
          <w:bCs/>
        </w:rPr>
        <w:t>6. В случае горизонтальной дифференциации продукции потребители могут различать продукцию исходя из (отметьте правильные варианты):</w:t>
      </w:r>
    </w:p>
    <w:p w:rsidR="00527D12" w:rsidRPr="00FA5F4F" w:rsidRDefault="00527D12" w:rsidP="00F4091A">
      <w:pPr>
        <w:pStyle w:val="a3"/>
        <w:numPr>
          <w:ilvl w:val="0"/>
          <w:numId w:val="40"/>
        </w:numPr>
        <w:tabs>
          <w:tab w:val="left" w:pos="426"/>
        </w:tabs>
        <w:ind w:left="0" w:firstLine="0"/>
        <w:rPr>
          <w:bCs/>
        </w:rPr>
      </w:pPr>
      <w:r w:rsidRPr="00FA5F4F">
        <w:rPr>
          <w:bCs/>
        </w:rPr>
        <w:t>качества;</w:t>
      </w:r>
    </w:p>
    <w:p w:rsidR="00527D12" w:rsidRPr="00FA5F4F" w:rsidRDefault="00527D12" w:rsidP="00F4091A">
      <w:pPr>
        <w:pStyle w:val="a3"/>
        <w:numPr>
          <w:ilvl w:val="0"/>
          <w:numId w:val="40"/>
        </w:numPr>
        <w:tabs>
          <w:tab w:val="left" w:pos="426"/>
        </w:tabs>
        <w:ind w:left="0" w:firstLine="0"/>
        <w:rPr>
          <w:bCs/>
        </w:rPr>
      </w:pPr>
      <w:r w:rsidRPr="00FA5F4F">
        <w:rPr>
          <w:bCs/>
        </w:rPr>
        <w:t>торговой марки;</w:t>
      </w:r>
    </w:p>
    <w:p w:rsidR="00527D12" w:rsidRPr="00FA5F4F" w:rsidRDefault="00527D12" w:rsidP="00F4091A">
      <w:pPr>
        <w:pStyle w:val="a3"/>
        <w:numPr>
          <w:ilvl w:val="0"/>
          <w:numId w:val="40"/>
        </w:numPr>
        <w:tabs>
          <w:tab w:val="left" w:pos="426"/>
        </w:tabs>
        <w:ind w:left="0" w:firstLine="0"/>
        <w:rPr>
          <w:bCs/>
        </w:rPr>
      </w:pPr>
      <w:r w:rsidRPr="00FA5F4F">
        <w:rPr>
          <w:bCs/>
        </w:rPr>
        <w:t>упаковки;</w:t>
      </w:r>
    </w:p>
    <w:p w:rsidR="00527D12" w:rsidRPr="00FA5F4F" w:rsidRDefault="00527D12" w:rsidP="00F4091A">
      <w:pPr>
        <w:pStyle w:val="a3"/>
        <w:numPr>
          <w:ilvl w:val="0"/>
          <w:numId w:val="40"/>
        </w:numPr>
        <w:tabs>
          <w:tab w:val="left" w:pos="426"/>
        </w:tabs>
        <w:ind w:left="0" w:firstLine="0"/>
        <w:rPr>
          <w:bCs/>
        </w:rPr>
      </w:pPr>
      <w:r w:rsidRPr="00FA5F4F">
        <w:rPr>
          <w:bCs/>
        </w:rPr>
        <w:lastRenderedPageBreak/>
        <w:t>уровня цены.</w:t>
      </w:r>
    </w:p>
    <w:p w:rsidR="00527D12" w:rsidRDefault="00527D12" w:rsidP="00476CFB">
      <w:pPr>
        <w:tabs>
          <w:tab w:val="left" w:pos="426"/>
        </w:tabs>
        <w:autoSpaceDE w:val="0"/>
        <w:autoSpaceDN w:val="0"/>
        <w:adjustRightInd w:val="0"/>
        <w:rPr>
          <w:bCs/>
        </w:rPr>
      </w:pPr>
    </w:p>
    <w:p w:rsidR="00527D12" w:rsidRPr="00476CFB" w:rsidRDefault="00527D12" w:rsidP="00476CFB">
      <w:pPr>
        <w:tabs>
          <w:tab w:val="left" w:pos="426"/>
        </w:tabs>
        <w:autoSpaceDE w:val="0"/>
        <w:autoSpaceDN w:val="0"/>
        <w:adjustRightInd w:val="0"/>
        <w:rPr>
          <w:bCs/>
        </w:rPr>
      </w:pPr>
      <w:r w:rsidRPr="00476CFB">
        <w:rPr>
          <w:bCs/>
        </w:rPr>
        <w:t>7. В соответствие с Чикагской парадигмой в теории отраслевых рынков скидки на товары являются:</w:t>
      </w:r>
    </w:p>
    <w:p w:rsidR="00527D12" w:rsidRPr="00FA5F4F" w:rsidRDefault="00527D12" w:rsidP="00F4091A">
      <w:pPr>
        <w:pStyle w:val="a3"/>
        <w:numPr>
          <w:ilvl w:val="0"/>
          <w:numId w:val="41"/>
        </w:numPr>
        <w:tabs>
          <w:tab w:val="left" w:pos="426"/>
        </w:tabs>
        <w:ind w:left="0" w:firstLine="0"/>
        <w:rPr>
          <w:bCs/>
        </w:rPr>
      </w:pPr>
      <w:r w:rsidRPr="00FA5F4F">
        <w:rPr>
          <w:bCs/>
        </w:rPr>
        <w:t>дискриминацией на рынке;</w:t>
      </w:r>
    </w:p>
    <w:p w:rsidR="00527D12" w:rsidRPr="00FA5F4F" w:rsidRDefault="00527D12" w:rsidP="00F4091A">
      <w:pPr>
        <w:pStyle w:val="a3"/>
        <w:numPr>
          <w:ilvl w:val="0"/>
          <w:numId w:val="41"/>
        </w:numPr>
        <w:tabs>
          <w:tab w:val="left" w:pos="426"/>
        </w:tabs>
        <w:ind w:left="0" w:firstLine="0"/>
        <w:rPr>
          <w:bCs/>
        </w:rPr>
      </w:pPr>
      <w:r w:rsidRPr="00FA5F4F">
        <w:rPr>
          <w:bCs/>
        </w:rPr>
        <w:t>несущественным фактором развития рынка;</w:t>
      </w:r>
    </w:p>
    <w:p w:rsidR="00527D12" w:rsidRPr="00FA5F4F" w:rsidRDefault="00527D12" w:rsidP="00F4091A">
      <w:pPr>
        <w:pStyle w:val="a3"/>
        <w:numPr>
          <w:ilvl w:val="0"/>
          <w:numId w:val="41"/>
        </w:numPr>
        <w:tabs>
          <w:tab w:val="left" w:pos="426"/>
        </w:tabs>
        <w:ind w:left="0" w:firstLine="0"/>
        <w:rPr>
          <w:bCs/>
        </w:rPr>
      </w:pPr>
      <w:r>
        <w:rPr>
          <w:bCs/>
        </w:rPr>
        <w:t>стимулированием рынка.</w:t>
      </w:r>
    </w:p>
    <w:p w:rsidR="00527D12" w:rsidRDefault="00527D12" w:rsidP="00476CFB">
      <w:pPr>
        <w:tabs>
          <w:tab w:val="left" w:pos="426"/>
        </w:tabs>
        <w:autoSpaceDE w:val="0"/>
        <w:autoSpaceDN w:val="0"/>
        <w:adjustRightInd w:val="0"/>
        <w:rPr>
          <w:bCs/>
        </w:rPr>
      </w:pPr>
    </w:p>
    <w:p w:rsidR="00527D12" w:rsidRPr="00476CFB" w:rsidRDefault="00527D12" w:rsidP="00476CFB">
      <w:pPr>
        <w:tabs>
          <w:tab w:val="left" w:pos="426"/>
        </w:tabs>
        <w:autoSpaceDE w:val="0"/>
        <w:autoSpaceDN w:val="0"/>
        <w:adjustRightInd w:val="0"/>
        <w:rPr>
          <w:bCs/>
        </w:rPr>
      </w:pPr>
      <w:r w:rsidRPr="00476CFB">
        <w:rPr>
          <w:bCs/>
        </w:rPr>
        <w:t>8 В соответствии с Гарвардской школой в основе исследования отраслевых рынков лежит:</w:t>
      </w:r>
    </w:p>
    <w:p w:rsidR="00527D12" w:rsidRPr="00FA5F4F" w:rsidRDefault="00527D12" w:rsidP="00F4091A">
      <w:pPr>
        <w:pStyle w:val="a3"/>
        <w:numPr>
          <w:ilvl w:val="0"/>
          <w:numId w:val="42"/>
        </w:numPr>
        <w:tabs>
          <w:tab w:val="left" w:pos="426"/>
        </w:tabs>
        <w:ind w:left="0" w:firstLine="0"/>
        <w:rPr>
          <w:bCs/>
        </w:rPr>
      </w:pPr>
      <w:r w:rsidRPr="00FA5F4F">
        <w:rPr>
          <w:bCs/>
        </w:rPr>
        <w:t>исследование взаимосвязей между характеристиками отрасли и поведением функционирующих в отрасли фирм;</w:t>
      </w:r>
    </w:p>
    <w:p w:rsidR="00527D12" w:rsidRPr="00FA5F4F" w:rsidRDefault="00527D12" w:rsidP="00F4091A">
      <w:pPr>
        <w:pStyle w:val="a3"/>
        <w:numPr>
          <w:ilvl w:val="0"/>
          <w:numId w:val="42"/>
        </w:numPr>
        <w:tabs>
          <w:tab w:val="left" w:pos="426"/>
        </w:tabs>
        <w:ind w:left="0" w:firstLine="0"/>
        <w:rPr>
          <w:bCs/>
        </w:rPr>
      </w:pPr>
      <w:r w:rsidRPr="00FA5F4F">
        <w:rPr>
          <w:bCs/>
        </w:rPr>
        <w:t>исследование проблем экономического выбора фирм, функционирующих в отрасли на основе микроэкономических моделей;</w:t>
      </w:r>
    </w:p>
    <w:p w:rsidR="00527D12" w:rsidRPr="00FA5F4F" w:rsidRDefault="00527D12" w:rsidP="00F4091A">
      <w:pPr>
        <w:pStyle w:val="a3"/>
        <w:numPr>
          <w:ilvl w:val="0"/>
          <w:numId w:val="42"/>
        </w:numPr>
        <w:tabs>
          <w:tab w:val="left" w:pos="426"/>
        </w:tabs>
        <w:ind w:left="0" w:firstLine="0"/>
        <w:rPr>
          <w:bCs/>
        </w:rPr>
      </w:pPr>
      <w:r w:rsidRPr="00FA5F4F">
        <w:rPr>
          <w:bCs/>
        </w:rPr>
        <w:t>исследование уровня концентрации продавцов на отраслевых рынках;</w:t>
      </w:r>
    </w:p>
    <w:p w:rsidR="00527D12" w:rsidRPr="00FA5F4F" w:rsidRDefault="00527D12" w:rsidP="00F4091A">
      <w:pPr>
        <w:pStyle w:val="a3"/>
        <w:numPr>
          <w:ilvl w:val="0"/>
          <w:numId w:val="42"/>
        </w:numPr>
        <w:tabs>
          <w:tab w:val="left" w:pos="426"/>
        </w:tabs>
        <w:ind w:left="0" w:firstLine="0"/>
        <w:rPr>
          <w:bCs/>
        </w:rPr>
      </w:pPr>
      <w:r w:rsidRPr="00FA5F4F">
        <w:rPr>
          <w:bCs/>
        </w:rPr>
        <w:t>исследование эффективности рынков и поведения присутствующих на них фирм; нет правильного ответа.</w:t>
      </w:r>
    </w:p>
    <w:p w:rsidR="00527D12" w:rsidRDefault="00527D12" w:rsidP="00476CFB">
      <w:pPr>
        <w:tabs>
          <w:tab w:val="left" w:pos="426"/>
        </w:tabs>
        <w:autoSpaceDE w:val="0"/>
        <w:autoSpaceDN w:val="0"/>
        <w:adjustRightInd w:val="0"/>
        <w:rPr>
          <w:bCs/>
        </w:rPr>
      </w:pPr>
    </w:p>
    <w:p w:rsidR="00527D12" w:rsidRPr="00476CFB" w:rsidRDefault="00527D12" w:rsidP="00476CFB">
      <w:pPr>
        <w:tabs>
          <w:tab w:val="left" w:pos="426"/>
        </w:tabs>
        <w:autoSpaceDE w:val="0"/>
        <w:autoSpaceDN w:val="0"/>
        <w:adjustRightInd w:val="0"/>
        <w:rPr>
          <w:bCs/>
        </w:rPr>
      </w:pPr>
      <w:r w:rsidRPr="00476CFB">
        <w:rPr>
          <w:bCs/>
        </w:rPr>
        <w:t>9. В соответствии с теоремой Дорфмана-Штайнера оптимальная доля расходов на рекламу увеличивается при:</w:t>
      </w:r>
    </w:p>
    <w:p w:rsidR="00527D12" w:rsidRPr="00FA5F4F" w:rsidRDefault="00527D12" w:rsidP="00F4091A">
      <w:pPr>
        <w:pStyle w:val="a3"/>
        <w:numPr>
          <w:ilvl w:val="0"/>
          <w:numId w:val="43"/>
        </w:numPr>
        <w:tabs>
          <w:tab w:val="left" w:pos="426"/>
        </w:tabs>
        <w:ind w:left="0" w:firstLine="0"/>
        <w:rPr>
          <w:bCs/>
        </w:rPr>
      </w:pPr>
      <w:r w:rsidRPr="00FA5F4F">
        <w:rPr>
          <w:bCs/>
        </w:rPr>
        <w:t>росте эластичности спроса по расходам на рекламу и росте монопольной власти;</w:t>
      </w:r>
    </w:p>
    <w:p w:rsidR="00527D12" w:rsidRPr="00FA5F4F" w:rsidRDefault="00527D12" w:rsidP="00F4091A">
      <w:pPr>
        <w:pStyle w:val="a3"/>
        <w:numPr>
          <w:ilvl w:val="0"/>
          <w:numId w:val="43"/>
        </w:numPr>
        <w:tabs>
          <w:tab w:val="left" w:pos="426"/>
        </w:tabs>
        <w:ind w:left="0" w:firstLine="0"/>
        <w:rPr>
          <w:bCs/>
        </w:rPr>
      </w:pPr>
      <w:r w:rsidRPr="00FA5F4F">
        <w:rPr>
          <w:bCs/>
        </w:rPr>
        <w:t>росте эластичности спроса по расходам на рекламу и снижении монопольной власти;</w:t>
      </w:r>
    </w:p>
    <w:p w:rsidR="00527D12" w:rsidRPr="00FA5F4F" w:rsidRDefault="00527D12" w:rsidP="00F4091A">
      <w:pPr>
        <w:pStyle w:val="a3"/>
        <w:numPr>
          <w:ilvl w:val="0"/>
          <w:numId w:val="43"/>
        </w:numPr>
        <w:tabs>
          <w:tab w:val="left" w:pos="426"/>
        </w:tabs>
        <w:ind w:left="0" w:firstLine="0"/>
        <w:rPr>
          <w:bCs/>
        </w:rPr>
      </w:pPr>
      <w:r w:rsidRPr="00FA5F4F">
        <w:rPr>
          <w:bCs/>
        </w:rPr>
        <w:t>снижении эластичности спроса по расходам на рекламу и росте монопольной власти;</w:t>
      </w:r>
    </w:p>
    <w:p w:rsidR="00527D12" w:rsidRPr="00FA5F4F" w:rsidRDefault="00527D12" w:rsidP="00F4091A">
      <w:pPr>
        <w:pStyle w:val="a3"/>
        <w:numPr>
          <w:ilvl w:val="0"/>
          <w:numId w:val="43"/>
        </w:numPr>
        <w:tabs>
          <w:tab w:val="left" w:pos="426"/>
        </w:tabs>
        <w:ind w:left="0" w:firstLine="0"/>
        <w:rPr>
          <w:bCs/>
        </w:rPr>
      </w:pPr>
      <w:r w:rsidRPr="00FA5F4F">
        <w:rPr>
          <w:bCs/>
        </w:rPr>
        <w:t>снижении эластичности спроса по расходам на рекламу и снижении монопольной власти.</w:t>
      </w:r>
    </w:p>
    <w:p w:rsidR="00527D12" w:rsidRDefault="00527D12" w:rsidP="00476CFB">
      <w:pPr>
        <w:tabs>
          <w:tab w:val="left" w:pos="426"/>
        </w:tabs>
        <w:autoSpaceDE w:val="0"/>
        <w:autoSpaceDN w:val="0"/>
        <w:adjustRightInd w:val="0"/>
        <w:rPr>
          <w:bCs/>
        </w:rPr>
      </w:pPr>
    </w:p>
    <w:p w:rsidR="00527D12" w:rsidRPr="00476CFB" w:rsidRDefault="00527D12" w:rsidP="00476CFB">
      <w:pPr>
        <w:tabs>
          <w:tab w:val="left" w:pos="426"/>
        </w:tabs>
        <w:autoSpaceDE w:val="0"/>
        <w:autoSpaceDN w:val="0"/>
        <w:adjustRightInd w:val="0"/>
        <w:rPr>
          <w:bCs/>
        </w:rPr>
      </w:pPr>
      <w:r w:rsidRPr="00476CFB">
        <w:rPr>
          <w:bCs/>
        </w:rPr>
        <w:t>10 . Верно ли следующее утверждение? Равновесие Бертрана всегда приводит к установлению цены совершенно конкурентного рынка:</w:t>
      </w:r>
    </w:p>
    <w:p w:rsidR="00527D12" w:rsidRPr="00FA5F4F" w:rsidRDefault="00527D12" w:rsidP="00F4091A">
      <w:pPr>
        <w:pStyle w:val="a3"/>
        <w:numPr>
          <w:ilvl w:val="0"/>
          <w:numId w:val="44"/>
        </w:numPr>
        <w:tabs>
          <w:tab w:val="left" w:pos="426"/>
        </w:tabs>
        <w:rPr>
          <w:bCs/>
        </w:rPr>
      </w:pPr>
      <w:r w:rsidRPr="00FA5F4F">
        <w:rPr>
          <w:bCs/>
        </w:rPr>
        <w:t>да;</w:t>
      </w:r>
    </w:p>
    <w:p w:rsidR="00527D12" w:rsidRPr="00FA5F4F" w:rsidRDefault="00527D12" w:rsidP="00F4091A">
      <w:pPr>
        <w:pStyle w:val="a3"/>
        <w:numPr>
          <w:ilvl w:val="0"/>
          <w:numId w:val="44"/>
        </w:numPr>
        <w:tabs>
          <w:tab w:val="left" w:pos="426"/>
        </w:tabs>
        <w:rPr>
          <w:bCs/>
        </w:rPr>
      </w:pPr>
      <w:r w:rsidRPr="00FA5F4F">
        <w:rPr>
          <w:bCs/>
        </w:rPr>
        <w:t>нет.</w:t>
      </w:r>
    </w:p>
    <w:p w:rsidR="00527D12" w:rsidRDefault="00527D12" w:rsidP="00476CFB">
      <w:pPr>
        <w:tabs>
          <w:tab w:val="left" w:pos="426"/>
        </w:tabs>
        <w:autoSpaceDE w:val="0"/>
        <w:autoSpaceDN w:val="0"/>
        <w:adjustRightInd w:val="0"/>
        <w:rPr>
          <w:bCs/>
        </w:rPr>
      </w:pPr>
    </w:p>
    <w:p w:rsidR="00527D12" w:rsidRPr="00476CFB" w:rsidRDefault="00527D12" w:rsidP="00476CFB">
      <w:pPr>
        <w:tabs>
          <w:tab w:val="left" w:pos="426"/>
        </w:tabs>
        <w:autoSpaceDE w:val="0"/>
        <w:autoSpaceDN w:val="0"/>
        <w:adjustRightInd w:val="0"/>
        <w:rPr>
          <w:bCs/>
        </w:rPr>
      </w:pPr>
      <w:r w:rsidRPr="00476CFB">
        <w:rPr>
          <w:bCs/>
        </w:rPr>
        <w:t>11. Все условия Парето – оптимальности соблюдаются только при:</w:t>
      </w:r>
    </w:p>
    <w:p w:rsidR="00527D12" w:rsidRPr="00FA5F4F" w:rsidRDefault="00527D12" w:rsidP="00F4091A">
      <w:pPr>
        <w:pStyle w:val="a3"/>
        <w:numPr>
          <w:ilvl w:val="1"/>
          <w:numId w:val="45"/>
        </w:numPr>
        <w:tabs>
          <w:tab w:val="left" w:pos="426"/>
        </w:tabs>
        <w:ind w:left="0" w:firstLine="0"/>
        <w:rPr>
          <w:bCs/>
        </w:rPr>
      </w:pPr>
      <w:r w:rsidRPr="00FA5F4F">
        <w:rPr>
          <w:bCs/>
        </w:rPr>
        <w:t>монополистической конкуренции;</w:t>
      </w:r>
    </w:p>
    <w:p w:rsidR="00527D12" w:rsidRPr="00FA5F4F" w:rsidRDefault="00527D12" w:rsidP="00F4091A">
      <w:pPr>
        <w:pStyle w:val="a3"/>
        <w:numPr>
          <w:ilvl w:val="1"/>
          <w:numId w:val="45"/>
        </w:numPr>
        <w:tabs>
          <w:tab w:val="left" w:pos="426"/>
        </w:tabs>
        <w:ind w:left="0" w:firstLine="0"/>
        <w:rPr>
          <w:bCs/>
        </w:rPr>
      </w:pPr>
      <w:r w:rsidRPr="00FA5F4F">
        <w:rPr>
          <w:bCs/>
        </w:rPr>
        <w:t>олигополии;</w:t>
      </w:r>
    </w:p>
    <w:p w:rsidR="00527D12" w:rsidRPr="00FA5F4F" w:rsidRDefault="00527D12" w:rsidP="00F4091A">
      <w:pPr>
        <w:pStyle w:val="a3"/>
        <w:numPr>
          <w:ilvl w:val="1"/>
          <w:numId w:val="45"/>
        </w:numPr>
        <w:tabs>
          <w:tab w:val="left" w:pos="426"/>
        </w:tabs>
        <w:ind w:left="0" w:firstLine="0"/>
        <w:rPr>
          <w:bCs/>
        </w:rPr>
      </w:pPr>
      <w:r w:rsidRPr="00FA5F4F">
        <w:rPr>
          <w:bCs/>
        </w:rPr>
        <w:t>регулируемой монополии;</w:t>
      </w:r>
    </w:p>
    <w:p w:rsidR="00527D12" w:rsidRPr="00FA5F4F" w:rsidRDefault="00527D12" w:rsidP="00F4091A">
      <w:pPr>
        <w:pStyle w:val="a3"/>
        <w:numPr>
          <w:ilvl w:val="1"/>
          <w:numId w:val="45"/>
        </w:numPr>
        <w:tabs>
          <w:tab w:val="left" w:pos="426"/>
        </w:tabs>
        <w:ind w:left="0" w:firstLine="0"/>
        <w:rPr>
          <w:bCs/>
        </w:rPr>
      </w:pPr>
      <w:r w:rsidRPr="00FA5F4F">
        <w:rPr>
          <w:bCs/>
        </w:rPr>
        <w:t>совершенной конкуренции.</w:t>
      </w:r>
    </w:p>
    <w:p w:rsidR="00527D12" w:rsidRDefault="00527D12" w:rsidP="00476CFB">
      <w:pPr>
        <w:tabs>
          <w:tab w:val="left" w:pos="426"/>
        </w:tabs>
        <w:autoSpaceDE w:val="0"/>
        <w:autoSpaceDN w:val="0"/>
        <w:adjustRightInd w:val="0"/>
        <w:rPr>
          <w:bCs/>
        </w:rPr>
      </w:pPr>
    </w:p>
    <w:p w:rsidR="00527D12" w:rsidRPr="00476CFB" w:rsidRDefault="00527D12" w:rsidP="00476CFB">
      <w:pPr>
        <w:tabs>
          <w:tab w:val="left" w:pos="426"/>
        </w:tabs>
        <w:autoSpaceDE w:val="0"/>
        <w:autoSpaceDN w:val="0"/>
        <w:adjustRightInd w:val="0"/>
        <w:rPr>
          <w:bCs/>
        </w:rPr>
      </w:pPr>
      <w:r w:rsidRPr="00476CFB">
        <w:rPr>
          <w:bCs/>
        </w:rPr>
        <w:t>12. Главным назначением методов и моделей анализа товарного рынка является подготовка:</w:t>
      </w:r>
    </w:p>
    <w:p w:rsidR="00527D12" w:rsidRPr="00FA5F4F" w:rsidRDefault="00527D12" w:rsidP="00F4091A">
      <w:pPr>
        <w:pStyle w:val="a3"/>
        <w:numPr>
          <w:ilvl w:val="0"/>
          <w:numId w:val="46"/>
        </w:numPr>
        <w:tabs>
          <w:tab w:val="left" w:pos="426"/>
        </w:tabs>
        <w:ind w:left="0" w:firstLine="0"/>
        <w:rPr>
          <w:bCs/>
        </w:rPr>
      </w:pPr>
      <w:r w:rsidRPr="00FA5F4F">
        <w:rPr>
          <w:bCs/>
        </w:rPr>
        <w:t>инвестиционных решений;</w:t>
      </w:r>
    </w:p>
    <w:p w:rsidR="00527D12" w:rsidRPr="00FA5F4F" w:rsidRDefault="00527D12" w:rsidP="00F4091A">
      <w:pPr>
        <w:pStyle w:val="a3"/>
        <w:numPr>
          <w:ilvl w:val="0"/>
          <w:numId w:val="46"/>
        </w:numPr>
        <w:tabs>
          <w:tab w:val="left" w:pos="426"/>
        </w:tabs>
        <w:ind w:left="0" w:firstLine="0"/>
        <w:rPr>
          <w:bCs/>
        </w:rPr>
      </w:pPr>
      <w:r w:rsidRPr="00FA5F4F">
        <w:rPr>
          <w:bCs/>
        </w:rPr>
        <w:t>кадровых решений;</w:t>
      </w:r>
    </w:p>
    <w:p w:rsidR="00527D12" w:rsidRPr="00FA5F4F" w:rsidRDefault="00527D12" w:rsidP="00F4091A">
      <w:pPr>
        <w:pStyle w:val="a3"/>
        <w:numPr>
          <w:ilvl w:val="0"/>
          <w:numId w:val="46"/>
        </w:numPr>
        <w:tabs>
          <w:tab w:val="left" w:pos="426"/>
        </w:tabs>
        <w:ind w:left="0" w:firstLine="0"/>
        <w:rPr>
          <w:bCs/>
        </w:rPr>
      </w:pPr>
      <w:r w:rsidRPr="00FA5F4F">
        <w:rPr>
          <w:bCs/>
        </w:rPr>
        <w:t>политических решений.</w:t>
      </w:r>
    </w:p>
    <w:p w:rsidR="00527D12" w:rsidRDefault="00527D12" w:rsidP="00476CFB">
      <w:pPr>
        <w:tabs>
          <w:tab w:val="left" w:pos="426"/>
        </w:tabs>
        <w:autoSpaceDE w:val="0"/>
        <w:autoSpaceDN w:val="0"/>
        <w:adjustRightInd w:val="0"/>
        <w:rPr>
          <w:bCs/>
        </w:rPr>
      </w:pPr>
    </w:p>
    <w:p w:rsidR="00527D12" w:rsidRDefault="00527D12" w:rsidP="00476CFB">
      <w:pPr>
        <w:tabs>
          <w:tab w:val="left" w:pos="426"/>
        </w:tabs>
        <w:autoSpaceDE w:val="0"/>
        <w:autoSpaceDN w:val="0"/>
        <w:adjustRightInd w:val="0"/>
        <w:rPr>
          <w:bCs/>
        </w:rPr>
      </w:pPr>
    </w:p>
    <w:p w:rsidR="00527D12" w:rsidRPr="00476CFB" w:rsidRDefault="00527D12" w:rsidP="00476CFB">
      <w:pPr>
        <w:tabs>
          <w:tab w:val="left" w:pos="426"/>
        </w:tabs>
        <w:autoSpaceDE w:val="0"/>
        <w:autoSpaceDN w:val="0"/>
        <w:adjustRightInd w:val="0"/>
        <w:rPr>
          <w:bCs/>
        </w:rPr>
      </w:pPr>
      <w:r w:rsidRPr="00476CFB">
        <w:rPr>
          <w:bCs/>
        </w:rPr>
        <w:t>13 . Горизонтальная граница фирмы - это:</w:t>
      </w:r>
    </w:p>
    <w:p w:rsidR="00527D12" w:rsidRPr="00FA5F4F" w:rsidRDefault="00527D12" w:rsidP="00F4091A">
      <w:pPr>
        <w:pStyle w:val="a3"/>
        <w:numPr>
          <w:ilvl w:val="0"/>
          <w:numId w:val="47"/>
        </w:numPr>
        <w:tabs>
          <w:tab w:val="left" w:pos="426"/>
        </w:tabs>
        <w:ind w:left="0" w:firstLine="0"/>
        <w:rPr>
          <w:bCs/>
        </w:rPr>
      </w:pPr>
      <w:r w:rsidRPr="00FA5F4F">
        <w:rPr>
          <w:bCs/>
        </w:rPr>
        <w:t>горизонт;</w:t>
      </w:r>
    </w:p>
    <w:p w:rsidR="00527D12" w:rsidRPr="00FA5F4F" w:rsidRDefault="00527D12" w:rsidP="00F4091A">
      <w:pPr>
        <w:pStyle w:val="a3"/>
        <w:numPr>
          <w:ilvl w:val="0"/>
          <w:numId w:val="47"/>
        </w:numPr>
        <w:tabs>
          <w:tab w:val="left" w:pos="426"/>
        </w:tabs>
        <w:ind w:left="0" w:firstLine="0"/>
        <w:rPr>
          <w:bCs/>
        </w:rPr>
      </w:pPr>
      <w:r w:rsidRPr="00FA5F4F">
        <w:rPr>
          <w:bCs/>
        </w:rPr>
        <w:t>объем выпуска одного продукта</w:t>
      </w:r>
    </w:p>
    <w:p w:rsidR="00527D12" w:rsidRPr="00FA5F4F" w:rsidRDefault="00527D12" w:rsidP="00F4091A">
      <w:pPr>
        <w:pStyle w:val="a3"/>
        <w:numPr>
          <w:ilvl w:val="0"/>
          <w:numId w:val="47"/>
        </w:numPr>
        <w:tabs>
          <w:tab w:val="left" w:pos="426"/>
        </w:tabs>
        <w:ind w:left="0" w:firstLine="0"/>
        <w:rPr>
          <w:bCs/>
        </w:rPr>
      </w:pPr>
      <w:r w:rsidRPr="00FA5F4F">
        <w:rPr>
          <w:bCs/>
        </w:rPr>
        <w:t>в рамках одной фирмы;</w:t>
      </w:r>
    </w:p>
    <w:p w:rsidR="00527D12" w:rsidRPr="00FA5F4F" w:rsidRDefault="00527D12" w:rsidP="00F4091A">
      <w:pPr>
        <w:pStyle w:val="a3"/>
        <w:numPr>
          <w:ilvl w:val="0"/>
          <w:numId w:val="47"/>
        </w:numPr>
        <w:tabs>
          <w:tab w:val="left" w:pos="426"/>
        </w:tabs>
        <w:ind w:left="0" w:firstLine="0"/>
        <w:rPr>
          <w:bCs/>
        </w:rPr>
      </w:pPr>
      <w:r w:rsidRPr="00FA5F4F">
        <w:rPr>
          <w:bCs/>
        </w:rPr>
        <w:t>объем выпуска трех продуктов в рамках одной фирмы;</w:t>
      </w:r>
    </w:p>
    <w:p w:rsidR="00527D12" w:rsidRPr="00FA5F4F" w:rsidRDefault="00527D12" w:rsidP="00F4091A">
      <w:pPr>
        <w:pStyle w:val="a3"/>
        <w:numPr>
          <w:ilvl w:val="0"/>
          <w:numId w:val="47"/>
        </w:numPr>
        <w:tabs>
          <w:tab w:val="left" w:pos="426"/>
        </w:tabs>
        <w:ind w:left="0" w:firstLine="0"/>
        <w:rPr>
          <w:bCs/>
        </w:rPr>
      </w:pPr>
      <w:r w:rsidRPr="00FA5F4F">
        <w:rPr>
          <w:bCs/>
        </w:rPr>
        <w:t>объем потребления продуктов в рамках региона.</w:t>
      </w:r>
    </w:p>
    <w:p w:rsidR="00527D12" w:rsidRDefault="00527D12" w:rsidP="00476CFB">
      <w:pPr>
        <w:tabs>
          <w:tab w:val="left" w:pos="426"/>
        </w:tabs>
        <w:autoSpaceDE w:val="0"/>
        <w:autoSpaceDN w:val="0"/>
        <w:adjustRightInd w:val="0"/>
        <w:rPr>
          <w:bCs/>
        </w:rPr>
      </w:pPr>
    </w:p>
    <w:p w:rsidR="00527D12" w:rsidRDefault="00527D12" w:rsidP="00476CFB">
      <w:pPr>
        <w:tabs>
          <w:tab w:val="left" w:pos="426"/>
        </w:tabs>
        <w:autoSpaceDE w:val="0"/>
        <w:autoSpaceDN w:val="0"/>
        <w:adjustRightInd w:val="0"/>
        <w:rPr>
          <w:bCs/>
        </w:rPr>
      </w:pPr>
    </w:p>
    <w:p w:rsidR="00527D12" w:rsidRPr="00476CFB" w:rsidRDefault="00527D12" w:rsidP="00476CFB">
      <w:pPr>
        <w:tabs>
          <w:tab w:val="left" w:pos="426"/>
        </w:tabs>
        <w:autoSpaceDE w:val="0"/>
        <w:autoSpaceDN w:val="0"/>
        <w:adjustRightInd w:val="0"/>
        <w:rPr>
          <w:bCs/>
        </w:rPr>
      </w:pPr>
      <w:r w:rsidRPr="00476CFB">
        <w:rPr>
          <w:bCs/>
        </w:rPr>
        <w:lastRenderedPageBreak/>
        <w:t>14 Выберите правильный ответ. Д. Бэйн выделяет следующие отраслевые рынки со следующими барьерами входа:</w:t>
      </w:r>
    </w:p>
    <w:p w:rsidR="00527D12" w:rsidRPr="00FA5F4F" w:rsidRDefault="00527D12" w:rsidP="00F4091A">
      <w:pPr>
        <w:pStyle w:val="a3"/>
        <w:numPr>
          <w:ilvl w:val="0"/>
          <w:numId w:val="48"/>
        </w:numPr>
        <w:tabs>
          <w:tab w:val="left" w:pos="426"/>
        </w:tabs>
        <w:ind w:left="0" w:firstLine="0"/>
        <w:rPr>
          <w:bCs/>
        </w:rPr>
      </w:pPr>
      <w:r w:rsidRPr="00FA5F4F">
        <w:rPr>
          <w:bCs/>
        </w:rPr>
        <w:t>легкими, затрудненными, непреодолимыми;</w:t>
      </w:r>
    </w:p>
    <w:p w:rsidR="00527D12" w:rsidRPr="00FA5F4F" w:rsidRDefault="00527D12" w:rsidP="00F4091A">
      <w:pPr>
        <w:pStyle w:val="a3"/>
        <w:numPr>
          <w:ilvl w:val="0"/>
          <w:numId w:val="48"/>
        </w:numPr>
        <w:tabs>
          <w:tab w:val="left" w:pos="426"/>
        </w:tabs>
        <w:ind w:left="0" w:firstLine="0"/>
        <w:rPr>
          <w:bCs/>
        </w:rPr>
      </w:pPr>
      <w:r w:rsidRPr="00FA5F4F">
        <w:rPr>
          <w:bCs/>
        </w:rPr>
        <w:t>легкими, слабо затрудненными, сильно затрудненными, блокированными;</w:t>
      </w:r>
    </w:p>
    <w:p w:rsidR="00527D12" w:rsidRPr="00FA5F4F" w:rsidRDefault="00527D12" w:rsidP="00F4091A">
      <w:pPr>
        <w:pStyle w:val="a3"/>
        <w:numPr>
          <w:ilvl w:val="0"/>
          <w:numId w:val="48"/>
        </w:numPr>
        <w:tabs>
          <w:tab w:val="left" w:pos="426"/>
        </w:tabs>
        <w:ind w:left="0" w:firstLine="0"/>
        <w:rPr>
          <w:bCs/>
        </w:rPr>
      </w:pPr>
      <w:r w:rsidRPr="00FA5F4F">
        <w:rPr>
          <w:bCs/>
        </w:rPr>
        <w:t>слабыми, средними, сильными.</w:t>
      </w:r>
    </w:p>
    <w:p w:rsidR="00527D12" w:rsidRDefault="00527D12" w:rsidP="00476CFB">
      <w:pPr>
        <w:tabs>
          <w:tab w:val="left" w:pos="426"/>
        </w:tabs>
        <w:autoSpaceDE w:val="0"/>
        <w:autoSpaceDN w:val="0"/>
        <w:adjustRightInd w:val="0"/>
        <w:rPr>
          <w:bCs/>
        </w:rPr>
      </w:pPr>
    </w:p>
    <w:p w:rsidR="00527D12" w:rsidRPr="00476CFB" w:rsidRDefault="00527D12" w:rsidP="00476CFB">
      <w:pPr>
        <w:tabs>
          <w:tab w:val="left" w:pos="426"/>
        </w:tabs>
        <w:autoSpaceDE w:val="0"/>
        <w:autoSpaceDN w:val="0"/>
        <w:adjustRightInd w:val="0"/>
        <w:rPr>
          <w:bCs/>
        </w:rPr>
      </w:pPr>
      <w:r w:rsidRPr="00476CFB">
        <w:rPr>
          <w:bCs/>
        </w:rPr>
        <w:t>15. Значение коэффициента рыночной концентрации в интервале от 45% до 70% свидетельствует о:</w:t>
      </w:r>
    </w:p>
    <w:p w:rsidR="00527D12" w:rsidRPr="00FA5F4F" w:rsidRDefault="00527D12" w:rsidP="00F4091A">
      <w:pPr>
        <w:pStyle w:val="a3"/>
        <w:numPr>
          <w:ilvl w:val="0"/>
          <w:numId w:val="49"/>
        </w:numPr>
        <w:tabs>
          <w:tab w:val="left" w:pos="426"/>
        </w:tabs>
        <w:ind w:left="0" w:firstLine="0"/>
        <w:rPr>
          <w:bCs/>
        </w:rPr>
      </w:pPr>
      <w:r w:rsidRPr="00FA5F4F">
        <w:rPr>
          <w:bCs/>
        </w:rPr>
        <w:t>высоком уровне концентрации товарного рынка;</w:t>
      </w:r>
    </w:p>
    <w:p w:rsidR="00527D12" w:rsidRPr="00FA5F4F" w:rsidRDefault="00527D12" w:rsidP="00F4091A">
      <w:pPr>
        <w:pStyle w:val="a3"/>
        <w:numPr>
          <w:ilvl w:val="0"/>
          <w:numId w:val="49"/>
        </w:numPr>
        <w:tabs>
          <w:tab w:val="left" w:pos="426"/>
        </w:tabs>
        <w:ind w:left="0" w:firstLine="0"/>
        <w:rPr>
          <w:bCs/>
        </w:rPr>
      </w:pPr>
      <w:r w:rsidRPr="00FA5F4F">
        <w:rPr>
          <w:bCs/>
        </w:rPr>
        <w:t>низком уровне концентрации товарного рынка;</w:t>
      </w:r>
    </w:p>
    <w:p w:rsidR="00527D12" w:rsidRPr="00FA5F4F" w:rsidRDefault="00527D12" w:rsidP="00F4091A">
      <w:pPr>
        <w:pStyle w:val="a3"/>
        <w:numPr>
          <w:ilvl w:val="0"/>
          <w:numId w:val="49"/>
        </w:numPr>
        <w:tabs>
          <w:tab w:val="left" w:pos="426"/>
        </w:tabs>
        <w:ind w:left="0" w:firstLine="0"/>
        <w:rPr>
          <w:bCs/>
        </w:rPr>
      </w:pPr>
      <w:r w:rsidRPr="00FA5F4F">
        <w:rPr>
          <w:bCs/>
        </w:rPr>
        <w:t>нулевом уровне концентрации товарного рынка;</w:t>
      </w:r>
    </w:p>
    <w:p w:rsidR="00527D12" w:rsidRPr="00FA5F4F" w:rsidRDefault="00527D12" w:rsidP="00F4091A">
      <w:pPr>
        <w:pStyle w:val="a3"/>
        <w:numPr>
          <w:ilvl w:val="0"/>
          <w:numId w:val="49"/>
        </w:numPr>
        <w:tabs>
          <w:tab w:val="left" w:pos="426"/>
        </w:tabs>
        <w:ind w:left="0" w:firstLine="0"/>
        <w:rPr>
          <w:bCs/>
        </w:rPr>
      </w:pPr>
      <w:r w:rsidRPr="00FA5F4F">
        <w:rPr>
          <w:bCs/>
        </w:rPr>
        <w:t>умеренном уровне концентрации товарного рынка.</w:t>
      </w:r>
    </w:p>
    <w:p w:rsidR="00527D12" w:rsidRDefault="00527D12" w:rsidP="00476CFB">
      <w:pPr>
        <w:tabs>
          <w:tab w:val="left" w:pos="426"/>
        </w:tabs>
        <w:autoSpaceDE w:val="0"/>
        <w:autoSpaceDN w:val="0"/>
        <w:adjustRightInd w:val="0"/>
        <w:rPr>
          <w:bCs/>
        </w:rPr>
      </w:pPr>
    </w:p>
    <w:p w:rsidR="00527D12" w:rsidRPr="00476CFB" w:rsidRDefault="00527D12" w:rsidP="00476CFB">
      <w:pPr>
        <w:tabs>
          <w:tab w:val="left" w:pos="426"/>
        </w:tabs>
        <w:autoSpaceDE w:val="0"/>
        <w:autoSpaceDN w:val="0"/>
        <w:adjustRightInd w:val="0"/>
        <w:rPr>
          <w:bCs/>
        </w:rPr>
      </w:pPr>
      <w:r w:rsidRPr="00476CFB">
        <w:rPr>
          <w:bCs/>
        </w:rPr>
        <w:t>16. Изучение отраслевых рынков с позиций определенного товара и определение границ рынка данного товара было предложено:</w:t>
      </w:r>
    </w:p>
    <w:p w:rsidR="00527D12" w:rsidRPr="00FA5F4F" w:rsidRDefault="00527D12" w:rsidP="00F4091A">
      <w:pPr>
        <w:pStyle w:val="a3"/>
        <w:numPr>
          <w:ilvl w:val="0"/>
          <w:numId w:val="50"/>
        </w:numPr>
        <w:tabs>
          <w:tab w:val="left" w:pos="426"/>
        </w:tabs>
        <w:ind w:left="0" w:firstLine="0"/>
        <w:rPr>
          <w:bCs/>
        </w:rPr>
      </w:pPr>
      <w:r w:rsidRPr="00FA5F4F">
        <w:rPr>
          <w:bCs/>
        </w:rPr>
        <w:t>Кейнсом;</w:t>
      </w:r>
    </w:p>
    <w:p w:rsidR="00527D12" w:rsidRPr="00FA5F4F" w:rsidRDefault="00527D12" w:rsidP="00F4091A">
      <w:pPr>
        <w:pStyle w:val="a3"/>
        <w:numPr>
          <w:ilvl w:val="0"/>
          <w:numId w:val="50"/>
        </w:numPr>
        <w:tabs>
          <w:tab w:val="left" w:pos="426"/>
        </w:tabs>
        <w:ind w:left="0" w:firstLine="0"/>
        <w:rPr>
          <w:bCs/>
        </w:rPr>
      </w:pPr>
      <w:r w:rsidRPr="00FA5F4F">
        <w:rPr>
          <w:bCs/>
        </w:rPr>
        <w:t>Кузнецом;</w:t>
      </w:r>
    </w:p>
    <w:p w:rsidR="00527D12" w:rsidRPr="00FA5F4F" w:rsidRDefault="00527D12" w:rsidP="00F4091A">
      <w:pPr>
        <w:pStyle w:val="a3"/>
        <w:numPr>
          <w:ilvl w:val="0"/>
          <w:numId w:val="50"/>
        </w:numPr>
        <w:tabs>
          <w:tab w:val="left" w:pos="426"/>
        </w:tabs>
        <w:ind w:left="0" w:firstLine="0"/>
        <w:rPr>
          <w:bCs/>
        </w:rPr>
      </w:pPr>
      <w:r w:rsidRPr="00FA5F4F">
        <w:rPr>
          <w:bCs/>
        </w:rPr>
        <w:t>Марксом;</w:t>
      </w:r>
    </w:p>
    <w:p w:rsidR="00527D12" w:rsidRPr="00FA5F4F" w:rsidRDefault="00527D12" w:rsidP="00F4091A">
      <w:pPr>
        <w:pStyle w:val="a3"/>
        <w:numPr>
          <w:ilvl w:val="0"/>
          <w:numId w:val="50"/>
        </w:numPr>
        <w:tabs>
          <w:tab w:val="left" w:pos="426"/>
        </w:tabs>
        <w:ind w:left="0" w:firstLine="0"/>
        <w:rPr>
          <w:bCs/>
        </w:rPr>
      </w:pPr>
      <w:r w:rsidRPr="00FA5F4F">
        <w:rPr>
          <w:bCs/>
        </w:rPr>
        <w:t>Робинсоном</w:t>
      </w:r>
    </w:p>
    <w:p w:rsidR="00527D12" w:rsidRDefault="00527D12" w:rsidP="00476CFB">
      <w:pPr>
        <w:tabs>
          <w:tab w:val="left" w:pos="426"/>
        </w:tabs>
        <w:autoSpaceDE w:val="0"/>
        <w:autoSpaceDN w:val="0"/>
        <w:adjustRightInd w:val="0"/>
        <w:rPr>
          <w:bCs/>
        </w:rPr>
      </w:pPr>
    </w:p>
    <w:p w:rsidR="00527D12" w:rsidRPr="00476CFB" w:rsidRDefault="00527D12" w:rsidP="00476CFB">
      <w:pPr>
        <w:tabs>
          <w:tab w:val="left" w:pos="426"/>
        </w:tabs>
        <w:autoSpaceDE w:val="0"/>
        <w:autoSpaceDN w:val="0"/>
        <w:adjustRightInd w:val="0"/>
        <w:rPr>
          <w:bCs/>
        </w:rPr>
      </w:pPr>
      <w:r w:rsidRPr="00476CFB">
        <w:rPr>
          <w:bCs/>
        </w:rPr>
        <w:t>17. Индекс, который показывает среднюю долю фирм, действующих на рынке, по натуральному алгоритму обратной ей величине, называется:</w:t>
      </w:r>
    </w:p>
    <w:p w:rsidR="00527D12" w:rsidRPr="00FA5F4F" w:rsidRDefault="00527D12" w:rsidP="00F4091A">
      <w:pPr>
        <w:pStyle w:val="a3"/>
        <w:numPr>
          <w:ilvl w:val="0"/>
          <w:numId w:val="51"/>
        </w:numPr>
        <w:tabs>
          <w:tab w:val="left" w:pos="426"/>
        </w:tabs>
        <w:ind w:left="0" w:firstLine="0"/>
        <w:rPr>
          <w:bCs/>
        </w:rPr>
      </w:pPr>
      <w:r w:rsidRPr="00FA5F4F">
        <w:rPr>
          <w:bCs/>
        </w:rPr>
        <w:t>Индекс Джинни;</w:t>
      </w:r>
    </w:p>
    <w:p w:rsidR="00527D12" w:rsidRPr="00FA5F4F" w:rsidRDefault="00527D12" w:rsidP="00F4091A">
      <w:pPr>
        <w:pStyle w:val="a3"/>
        <w:numPr>
          <w:ilvl w:val="0"/>
          <w:numId w:val="51"/>
        </w:numPr>
        <w:tabs>
          <w:tab w:val="left" w:pos="426"/>
        </w:tabs>
        <w:ind w:left="0" w:firstLine="0"/>
        <w:rPr>
          <w:bCs/>
        </w:rPr>
      </w:pPr>
      <w:r w:rsidRPr="00FA5F4F">
        <w:rPr>
          <w:bCs/>
        </w:rPr>
        <w:t>Индекс Лернера;</w:t>
      </w:r>
    </w:p>
    <w:p w:rsidR="00527D12" w:rsidRPr="00FA5F4F" w:rsidRDefault="00527D12" w:rsidP="00F4091A">
      <w:pPr>
        <w:pStyle w:val="a3"/>
        <w:numPr>
          <w:ilvl w:val="0"/>
          <w:numId w:val="51"/>
        </w:numPr>
        <w:tabs>
          <w:tab w:val="left" w:pos="426"/>
        </w:tabs>
        <w:ind w:left="0" w:firstLine="0"/>
        <w:rPr>
          <w:bCs/>
        </w:rPr>
      </w:pPr>
      <w:r w:rsidRPr="00FA5F4F">
        <w:rPr>
          <w:bCs/>
        </w:rPr>
        <w:t>Индекс Херфиндаля-Хиршмана;</w:t>
      </w:r>
    </w:p>
    <w:p w:rsidR="00527D12" w:rsidRPr="00FA5F4F" w:rsidRDefault="00527D12" w:rsidP="00F4091A">
      <w:pPr>
        <w:pStyle w:val="a3"/>
        <w:numPr>
          <w:ilvl w:val="0"/>
          <w:numId w:val="51"/>
        </w:numPr>
        <w:tabs>
          <w:tab w:val="left" w:pos="426"/>
        </w:tabs>
        <w:ind w:left="0" w:firstLine="0"/>
        <w:rPr>
          <w:bCs/>
        </w:rPr>
      </w:pPr>
      <w:r w:rsidRPr="00FA5F4F">
        <w:rPr>
          <w:bCs/>
        </w:rPr>
        <w:t>Индекс энтропии.</w:t>
      </w:r>
    </w:p>
    <w:p w:rsidR="00527D12" w:rsidRDefault="00527D12" w:rsidP="00476CFB">
      <w:pPr>
        <w:tabs>
          <w:tab w:val="left" w:pos="426"/>
        </w:tabs>
        <w:autoSpaceDE w:val="0"/>
        <w:autoSpaceDN w:val="0"/>
        <w:adjustRightInd w:val="0"/>
        <w:rPr>
          <w:bCs/>
        </w:rPr>
      </w:pPr>
    </w:p>
    <w:p w:rsidR="00527D12" w:rsidRPr="00476CFB" w:rsidRDefault="00527D12" w:rsidP="00476CFB">
      <w:pPr>
        <w:tabs>
          <w:tab w:val="left" w:pos="426"/>
        </w:tabs>
        <w:autoSpaceDE w:val="0"/>
        <w:autoSpaceDN w:val="0"/>
        <w:adjustRightInd w:val="0"/>
        <w:rPr>
          <w:bCs/>
        </w:rPr>
      </w:pPr>
      <w:r w:rsidRPr="00476CFB">
        <w:rPr>
          <w:bCs/>
        </w:rPr>
        <w:t>18. К административным барьерам, которые регулируют получение прав на осуществление деятельности, относят:</w:t>
      </w:r>
    </w:p>
    <w:p w:rsidR="00527D12" w:rsidRPr="00FA5F4F" w:rsidRDefault="00527D12" w:rsidP="00F4091A">
      <w:pPr>
        <w:pStyle w:val="a3"/>
        <w:numPr>
          <w:ilvl w:val="0"/>
          <w:numId w:val="52"/>
        </w:numPr>
        <w:tabs>
          <w:tab w:val="left" w:pos="426"/>
        </w:tabs>
        <w:ind w:left="0" w:firstLine="0"/>
        <w:rPr>
          <w:bCs/>
        </w:rPr>
      </w:pPr>
      <w:r w:rsidRPr="00FA5F4F">
        <w:rPr>
          <w:bCs/>
        </w:rPr>
        <w:t>лицензирование;</w:t>
      </w:r>
    </w:p>
    <w:p w:rsidR="00527D12" w:rsidRPr="00FA5F4F" w:rsidRDefault="00527D12" w:rsidP="00F4091A">
      <w:pPr>
        <w:pStyle w:val="a3"/>
        <w:numPr>
          <w:ilvl w:val="0"/>
          <w:numId w:val="52"/>
        </w:numPr>
        <w:tabs>
          <w:tab w:val="left" w:pos="426"/>
        </w:tabs>
        <w:ind w:left="0" w:firstLine="0"/>
        <w:rPr>
          <w:bCs/>
        </w:rPr>
      </w:pPr>
      <w:r w:rsidRPr="00FA5F4F">
        <w:rPr>
          <w:bCs/>
        </w:rPr>
        <w:t>получение прав на аренду;</w:t>
      </w:r>
    </w:p>
    <w:p w:rsidR="00527D12" w:rsidRPr="00FA5F4F" w:rsidRDefault="00527D12" w:rsidP="00F4091A">
      <w:pPr>
        <w:pStyle w:val="a3"/>
        <w:numPr>
          <w:ilvl w:val="0"/>
          <w:numId w:val="52"/>
        </w:numPr>
        <w:tabs>
          <w:tab w:val="left" w:pos="426"/>
        </w:tabs>
        <w:ind w:left="0" w:firstLine="0"/>
        <w:rPr>
          <w:bCs/>
        </w:rPr>
      </w:pPr>
      <w:r w:rsidRPr="00FA5F4F">
        <w:rPr>
          <w:bCs/>
        </w:rPr>
        <w:t>регистрация субъектов хозяйствования;</w:t>
      </w:r>
    </w:p>
    <w:p w:rsidR="00527D12" w:rsidRPr="00FA5F4F" w:rsidRDefault="00527D12" w:rsidP="00F4091A">
      <w:pPr>
        <w:pStyle w:val="a3"/>
        <w:numPr>
          <w:ilvl w:val="0"/>
          <w:numId w:val="52"/>
        </w:numPr>
        <w:tabs>
          <w:tab w:val="left" w:pos="426"/>
        </w:tabs>
        <w:ind w:left="0" w:firstLine="0"/>
        <w:rPr>
          <w:bCs/>
        </w:rPr>
      </w:pPr>
      <w:r w:rsidRPr="00FA5F4F">
        <w:rPr>
          <w:bCs/>
        </w:rPr>
        <w:t>регистрация товарных знаков.</w:t>
      </w:r>
    </w:p>
    <w:p w:rsidR="00527D12" w:rsidRDefault="00527D12" w:rsidP="00476CFB">
      <w:pPr>
        <w:tabs>
          <w:tab w:val="left" w:pos="426"/>
        </w:tabs>
        <w:autoSpaceDE w:val="0"/>
        <w:autoSpaceDN w:val="0"/>
        <w:adjustRightInd w:val="0"/>
        <w:rPr>
          <w:bCs/>
        </w:rPr>
      </w:pPr>
    </w:p>
    <w:p w:rsidR="00527D12" w:rsidRPr="00476CFB" w:rsidRDefault="00527D12" w:rsidP="00476CFB">
      <w:pPr>
        <w:tabs>
          <w:tab w:val="left" w:pos="426"/>
        </w:tabs>
        <w:autoSpaceDE w:val="0"/>
        <w:autoSpaceDN w:val="0"/>
        <w:adjustRightInd w:val="0"/>
        <w:rPr>
          <w:bCs/>
        </w:rPr>
      </w:pPr>
      <w:r w:rsidRPr="00476CFB">
        <w:rPr>
          <w:bCs/>
        </w:rPr>
        <w:t>19. К наиболее вероятным путям решения проблемы асимметрии информации относятся всё перечисленное, кроме:</w:t>
      </w:r>
    </w:p>
    <w:p w:rsidR="00527D12" w:rsidRPr="00FA5F4F" w:rsidRDefault="00527D12" w:rsidP="00F4091A">
      <w:pPr>
        <w:pStyle w:val="a3"/>
        <w:numPr>
          <w:ilvl w:val="0"/>
          <w:numId w:val="53"/>
        </w:numPr>
        <w:tabs>
          <w:tab w:val="left" w:pos="426"/>
        </w:tabs>
        <w:ind w:left="0" w:firstLine="0"/>
        <w:rPr>
          <w:bCs/>
        </w:rPr>
      </w:pPr>
      <w:r w:rsidRPr="00FA5F4F">
        <w:rPr>
          <w:bCs/>
        </w:rPr>
        <w:t>введение института независимых экспертов;</w:t>
      </w:r>
    </w:p>
    <w:p w:rsidR="00527D12" w:rsidRPr="00FA5F4F" w:rsidRDefault="00527D12" w:rsidP="00F4091A">
      <w:pPr>
        <w:pStyle w:val="a3"/>
        <w:numPr>
          <w:ilvl w:val="0"/>
          <w:numId w:val="53"/>
        </w:numPr>
        <w:tabs>
          <w:tab w:val="left" w:pos="426"/>
        </w:tabs>
        <w:ind w:left="0" w:firstLine="0"/>
        <w:rPr>
          <w:bCs/>
        </w:rPr>
      </w:pPr>
      <w:r w:rsidRPr="00FA5F4F">
        <w:rPr>
          <w:bCs/>
        </w:rPr>
        <w:t>отсутствие гарантий по обслуживанию;</w:t>
      </w:r>
    </w:p>
    <w:p w:rsidR="00527D12" w:rsidRPr="00FA5F4F" w:rsidRDefault="00527D12" w:rsidP="00F4091A">
      <w:pPr>
        <w:pStyle w:val="a3"/>
        <w:numPr>
          <w:ilvl w:val="0"/>
          <w:numId w:val="53"/>
        </w:numPr>
        <w:tabs>
          <w:tab w:val="left" w:pos="426"/>
        </w:tabs>
        <w:ind w:left="0" w:firstLine="0"/>
        <w:rPr>
          <w:bCs/>
        </w:rPr>
      </w:pPr>
      <w:r w:rsidRPr="00FA5F4F">
        <w:rPr>
          <w:bCs/>
        </w:rPr>
        <w:t>принятие соответствующих законодательных актов;</w:t>
      </w:r>
    </w:p>
    <w:p w:rsidR="00527D12" w:rsidRPr="00FA5F4F" w:rsidRDefault="00527D12" w:rsidP="00F4091A">
      <w:pPr>
        <w:pStyle w:val="a3"/>
        <w:numPr>
          <w:ilvl w:val="0"/>
          <w:numId w:val="53"/>
        </w:numPr>
        <w:tabs>
          <w:tab w:val="left" w:pos="426"/>
        </w:tabs>
        <w:ind w:left="0" w:firstLine="0"/>
        <w:rPr>
          <w:bCs/>
        </w:rPr>
      </w:pPr>
      <w:r w:rsidRPr="00FA5F4F">
        <w:rPr>
          <w:bCs/>
        </w:rPr>
        <w:t>стандартизация и сертификация товаров.</w:t>
      </w:r>
    </w:p>
    <w:p w:rsidR="00527D12" w:rsidRDefault="00527D12" w:rsidP="00476CFB">
      <w:pPr>
        <w:tabs>
          <w:tab w:val="left" w:pos="426"/>
        </w:tabs>
        <w:autoSpaceDE w:val="0"/>
        <w:autoSpaceDN w:val="0"/>
        <w:adjustRightInd w:val="0"/>
        <w:rPr>
          <w:bCs/>
        </w:rPr>
      </w:pPr>
    </w:p>
    <w:p w:rsidR="00527D12" w:rsidRPr="00476CFB" w:rsidRDefault="00527D12" w:rsidP="00476CFB">
      <w:pPr>
        <w:tabs>
          <w:tab w:val="left" w:pos="426"/>
        </w:tabs>
        <w:autoSpaceDE w:val="0"/>
        <w:autoSpaceDN w:val="0"/>
        <w:adjustRightInd w:val="0"/>
        <w:rPr>
          <w:bCs/>
        </w:rPr>
      </w:pPr>
      <w:r w:rsidRPr="00476CFB">
        <w:rPr>
          <w:bCs/>
        </w:rPr>
        <w:t>20. К нестратегическим барьерам входа на рынок относится интеграция:</w:t>
      </w:r>
    </w:p>
    <w:p w:rsidR="00527D12" w:rsidRPr="00FA5F4F" w:rsidRDefault="00527D12" w:rsidP="00F4091A">
      <w:pPr>
        <w:pStyle w:val="a3"/>
        <w:numPr>
          <w:ilvl w:val="0"/>
          <w:numId w:val="54"/>
        </w:numPr>
        <w:tabs>
          <w:tab w:val="left" w:pos="426"/>
        </w:tabs>
        <w:ind w:left="0" w:firstLine="0"/>
        <w:rPr>
          <w:bCs/>
        </w:rPr>
      </w:pPr>
      <w:r w:rsidRPr="00FA5F4F">
        <w:rPr>
          <w:bCs/>
        </w:rPr>
        <w:t>вертикальная;</w:t>
      </w:r>
    </w:p>
    <w:p w:rsidR="00527D12" w:rsidRDefault="00527D12" w:rsidP="00F4091A">
      <w:pPr>
        <w:pStyle w:val="a3"/>
        <w:numPr>
          <w:ilvl w:val="0"/>
          <w:numId w:val="54"/>
        </w:numPr>
        <w:tabs>
          <w:tab w:val="left" w:pos="426"/>
        </w:tabs>
        <w:ind w:left="0" w:firstLine="0"/>
        <w:rPr>
          <w:bCs/>
        </w:rPr>
      </w:pPr>
      <w:r w:rsidRPr="00FA5F4F">
        <w:rPr>
          <w:bCs/>
        </w:rPr>
        <w:t>горизонтальная;</w:t>
      </w:r>
    </w:p>
    <w:p w:rsidR="00527D12" w:rsidRDefault="00527D12" w:rsidP="00F4091A">
      <w:pPr>
        <w:pStyle w:val="a3"/>
        <w:numPr>
          <w:ilvl w:val="0"/>
          <w:numId w:val="54"/>
        </w:numPr>
        <w:tabs>
          <w:tab w:val="left" w:pos="426"/>
        </w:tabs>
        <w:ind w:left="0" w:firstLine="0"/>
        <w:rPr>
          <w:bCs/>
        </w:rPr>
      </w:pPr>
      <w:r w:rsidRPr="00FA5F4F">
        <w:rPr>
          <w:bCs/>
        </w:rPr>
        <w:t>прямая;</w:t>
      </w:r>
    </w:p>
    <w:p w:rsidR="00527D12" w:rsidRPr="00FA5F4F" w:rsidRDefault="00527D12" w:rsidP="00F4091A">
      <w:pPr>
        <w:pStyle w:val="a3"/>
        <w:numPr>
          <w:ilvl w:val="0"/>
          <w:numId w:val="54"/>
        </w:numPr>
        <w:tabs>
          <w:tab w:val="left" w:pos="426"/>
        </w:tabs>
        <w:ind w:left="0" w:firstLine="0"/>
        <w:rPr>
          <w:bCs/>
        </w:rPr>
      </w:pPr>
      <w:r w:rsidRPr="00FA5F4F">
        <w:rPr>
          <w:bCs/>
        </w:rPr>
        <w:t>условная.</w:t>
      </w:r>
    </w:p>
    <w:p w:rsidR="00527D12" w:rsidRDefault="00527D12" w:rsidP="00476CFB">
      <w:pPr>
        <w:tabs>
          <w:tab w:val="left" w:pos="426"/>
        </w:tabs>
        <w:autoSpaceDE w:val="0"/>
        <w:autoSpaceDN w:val="0"/>
        <w:adjustRightInd w:val="0"/>
        <w:rPr>
          <w:bCs/>
        </w:rPr>
      </w:pPr>
    </w:p>
    <w:p w:rsidR="00527D12" w:rsidRPr="00476CFB" w:rsidRDefault="00527D12" w:rsidP="00476CFB">
      <w:pPr>
        <w:tabs>
          <w:tab w:val="left" w:pos="426"/>
        </w:tabs>
        <w:autoSpaceDE w:val="0"/>
        <w:autoSpaceDN w:val="0"/>
        <w:adjustRightInd w:val="0"/>
        <w:rPr>
          <w:bCs/>
        </w:rPr>
      </w:pPr>
      <w:r w:rsidRPr="00476CFB">
        <w:rPr>
          <w:bCs/>
        </w:rPr>
        <w:t xml:space="preserve"> 21. К ценовым барьерам относится:</w:t>
      </w:r>
    </w:p>
    <w:p w:rsidR="00527D12" w:rsidRPr="00FA5F4F" w:rsidRDefault="00527D12" w:rsidP="00F4091A">
      <w:pPr>
        <w:pStyle w:val="a3"/>
        <w:numPr>
          <w:ilvl w:val="0"/>
          <w:numId w:val="55"/>
        </w:numPr>
        <w:tabs>
          <w:tab w:val="left" w:pos="426"/>
        </w:tabs>
        <w:ind w:left="0" w:firstLine="0"/>
        <w:rPr>
          <w:bCs/>
        </w:rPr>
      </w:pPr>
      <w:r w:rsidRPr="00FA5F4F">
        <w:rPr>
          <w:bCs/>
        </w:rPr>
        <w:t>вертикальная интеграция;</w:t>
      </w:r>
    </w:p>
    <w:p w:rsidR="00527D12" w:rsidRPr="00FA5F4F" w:rsidRDefault="00527D12" w:rsidP="00F4091A">
      <w:pPr>
        <w:pStyle w:val="a3"/>
        <w:numPr>
          <w:ilvl w:val="0"/>
          <w:numId w:val="55"/>
        </w:numPr>
        <w:tabs>
          <w:tab w:val="left" w:pos="426"/>
        </w:tabs>
        <w:ind w:left="0" w:firstLine="0"/>
        <w:rPr>
          <w:bCs/>
        </w:rPr>
      </w:pPr>
      <w:r w:rsidRPr="00FA5F4F">
        <w:rPr>
          <w:bCs/>
        </w:rPr>
        <w:lastRenderedPageBreak/>
        <w:t>дифференциация продукции;</w:t>
      </w:r>
    </w:p>
    <w:p w:rsidR="00527D12" w:rsidRPr="00FA5F4F" w:rsidRDefault="00527D12" w:rsidP="00F4091A">
      <w:pPr>
        <w:pStyle w:val="a3"/>
        <w:numPr>
          <w:ilvl w:val="0"/>
          <w:numId w:val="55"/>
        </w:numPr>
        <w:tabs>
          <w:tab w:val="left" w:pos="426"/>
        </w:tabs>
        <w:ind w:left="0" w:firstLine="0"/>
        <w:rPr>
          <w:bCs/>
        </w:rPr>
      </w:pPr>
      <w:r w:rsidRPr="00FA5F4F">
        <w:rPr>
          <w:bCs/>
        </w:rPr>
        <w:t>дополнительное инвестирование;</w:t>
      </w:r>
    </w:p>
    <w:p w:rsidR="00527D12" w:rsidRPr="00FA5F4F" w:rsidRDefault="00527D12" w:rsidP="00F4091A">
      <w:pPr>
        <w:pStyle w:val="a3"/>
        <w:numPr>
          <w:ilvl w:val="0"/>
          <w:numId w:val="55"/>
        </w:numPr>
        <w:tabs>
          <w:tab w:val="left" w:pos="426"/>
        </w:tabs>
        <w:ind w:left="0" w:firstLine="0"/>
        <w:rPr>
          <w:bCs/>
        </w:rPr>
      </w:pPr>
      <w:r w:rsidRPr="00FA5F4F">
        <w:rPr>
          <w:bCs/>
        </w:rPr>
        <w:t>применение запретительных цен.</w:t>
      </w:r>
    </w:p>
    <w:p w:rsidR="00527D12" w:rsidRDefault="00527D12" w:rsidP="00476CFB">
      <w:pPr>
        <w:tabs>
          <w:tab w:val="left" w:pos="426"/>
        </w:tabs>
        <w:autoSpaceDE w:val="0"/>
        <w:autoSpaceDN w:val="0"/>
        <w:adjustRightInd w:val="0"/>
        <w:rPr>
          <w:bCs/>
        </w:rPr>
      </w:pPr>
    </w:p>
    <w:p w:rsidR="00527D12" w:rsidRPr="00476CFB" w:rsidRDefault="00527D12" w:rsidP="00476CFB">
      <w:pPr>
        <w:tabs>
          <w:tab w:val="left" w:pos="426"/>
        </w:tabs>
        <w:autoSpaceDE w:val="0"/>
        <w:autoSpaceDN w:val="0"/>
        <w:adjustRightInd w:val="0"/>
        <w:rPr>
          <w:bCs/>
        </w:rPr>
      </w:pPr>
      <w:r w:rsidRPr="00476CFB">
        <w:rPr>
          <w:bCs/>
        </w:rPr>
        <w:t>22. Какой из барьеров входа на рынок является стратегическим:</w:t>
      </w:r>
    </w:p>
    <w:p w:rsidR="00527D12" w:rsidRPr="00FA5F4F" w:rsidRDefault="00527D12" w:rsidP="00F4091A">
      <w:pPr>
        <w:pStyle w:val="a3"/>
        <w:numPr>
          <w:ilvl w:val="0"/>
          <w:numId w:val="56"/>
        </w:numPr>
        <w:tabs>
          <w:tab w:val="left" w:pos="426"/>
        </w:tabs>
        <w:ind w:left="0" w:firstLine="0"/>
        <w:rPr>
          <w:bCs/>
        </w:rPr>
      </w:pPr>
      <w:r w:rsidRPr="00FA5F4F">
        <w:rPr>
          <w:bCs/>
        </w:rPr>
        <w:t>дифференциация продукта;</w:t>
      </w:r>
    </w:p>
    <w:p w:rsidR="00527D12" w:rsidRPr="00FA5F4F" w:rsidRDefault="00527D12" w:rsidP="00F4091A">
      <w:pPr>
        <w:pStyle w:val="a3"/>
        <w:numPr>
          <w:ilvl w:val="0"/>
          <w:numId w:val="56"/>
        </w:numPr>
        <w:tabs>
          <w:tab w:val="left" w:pos="426"/>
        </w:tabs>
        <w:ind w:left="0" w:firstLine="0"/>
        <w:rPr>
          <w:bCs/>
        </w:rPr>
      </w:pPr>
      <w:r w:rsidRPr="00FA5F4F">
        <w:rPr>
          <w:bCs/>
        </w:rPr>
        <w:t>иностранная конкуренция;</w:t>
      </w:r>
    </w:p>
    <w:p w:rsidR="00527D12" w:rsidRPr="00FA5F4F" w:rsidRDefault="00527D12" w:rsidP="00F4091A">
      <w:pPr>
        <w:pStyle w:val="a3"/>
        <w:numPr>
          <w:ilvl w:val="0"/>
          <w:numId w:val="56"/>
        </w:numPr>
        <w:tabs>
          <w:tab w:val="left" w:pos="426"/>
        </w:tabs>
        <w:ind w:left="0" w:firstLine="0"/>
        <w:rPr>
          <w:bCs/>
        </w:rPr>
      </w:pPr>
      <w:r w:rsidRPr="00FA5F4F">
        <w:rPr>
          <w:bCs/>
        </w:rPr>
        <w:t>применение запретительных цен;</w:t>
      </w:r>
    </w:p>
    <w:p w:rsidR="00527D12" w:rsidRPr="00FA5F4F" w:rsidRDefault="00527D12" w:rsidP="00F4091A">
      <w:pPr>
        <w:pStyle w:val="a3"/>
        <w:numPr>
          <w:ilvl w:val="0"/>
          <w:numId w:val="56"/>
        </w:numPr>
        <w:tabs>
          <w:tab w:val="left" w:pos="426"/>
        </w:tabs>
        <w:ind w:left="0" w:firstLine="0"/>
        <w:rPr>
          <w:bCs/>
        </w:rPr>
      </w:pPr>
      <w:r w:rsidRPr="00FA5F4F">
        <w:rPr>
          <w:bCs/>
        </w:rPr>
        <w:t>эластичность и темпы роста спроса.</w:t>
      </w:r>
    </w:p>
    <w:p w:rsidR="00527D12" w:rsidRDefault="00527D12" w:rsidP="00476CFB">
      <w:pPr>
        <w:tabs>
          <w:tab w:val="left" w:pos="426"/>
        </w:tabs>
        <w:autoSpaceDE w:val="0"/>
        <w:autoSpaceDN w:val="0"/>
        <w:adjustRightInd w:val="0"/>
        <w:rPr>
          <w:bCs/>
        </w:rPr>
      </w:pPr>
    </w:p>
    <w:p w:rsidR="00527D12" w:rsidRPr="00476CFB" w:rsidRDefault="00527D12" w:rsidP="00476CFB">
      <w:pPr>
        <w:tabs>
          <w:tab w:val="left" w:pos="426"/>
        </w:tabs>
        <w:autoSpaceDE w:val="0"/>
        <w:autoSpaceDN w:val="0"/>
        <w:adjustRightInd w:val="0"/>
        <w:rPr>
          <w:bCs/>
        </w:rPr>
      </w:pPr>
      <w:r w:rsidRPr="00476CFB">
        <w:rPr>
          <w:bCs/>
        </w:rPr>
        <w:t>23 Выберите правильный ответ. Коэффициент Бейна выводится исходя из:</w:t>
      </w:r>
    </w:p>
    <w:p w:rsidR="00527D12" w:rsidRPr="00FA5F4F" w:rsidRDefault="00527D12" w:rsidP="00F4091A">
      <w:pPr>
        <w:pStyle w:val="a3"/>
        <w:numPr>
          <w:ilvl w:val="0"/>
          <w:numId w:val="57"/>
        </w:numPr>
        <w:tabs>
          <w:tab w:val="left" w:pos="426"/>
        </w:tabs>
        <w:ind w:left="0" w:firstLine="0"/>
        <w:rPr>
          <w:bCs/>
        </w:rPr>
      </w:pPr>
      <w:r w:rsidRPr="00FA5F4F">
        <w:rPr>
          <w:bCs/>
        </w:rPr>
        <w:t>показателя перекрестной эластичности спроса;</w:t>
      </w:r>
    </w:p>
    <w:p w:rsidR="00527D12" w:rsidRPr="00FA5F4F" w:rsidRDefault="00527D12" w:rsidP="00F4091A">
      <w:pPr>
        <w:pStyle w:val="a3"/>
        <w:numPr>
          <w:ilvl w:val="0"/>
          <w:numId w:val="57"/>
        </w:numPr>
        <w:tabs>
          <w:tab w:val="left" w:pos="426"/>
        </w:tabs>
        <w:ind w:left="0" w:firstLine="0"/>
        <w:rPr>
          <w:bCs/>
        </w:rPr>
      </w:pPr>
      <w:r w:rsidRPr="00FA5F4F">
        <w:rPr>
          <w:bCs/>
        </w:rPr>
        <w:t>показателя прямой эластичности спроса по цене и показателя ограниченности мощностей конкурентов;</w:t>
      </w:r>
    </w:p>
    <w:p w:rsidR="00527D12" w:rsidRPr="00FA5F4F" w:rsidRDefault="00527D12" w:rsidP="00F4091A">
      <w:pPr>
        <w:pStyle w:val="a3"/>
        <w:numPr>
          <w:ilvl w:val="0"/>
          <w:numId w:val="57"/>
        </w:numPr>
        <w:tabs>
          <w:tab w:val="left" w:pos="426"/>
        </w:tabs>
        <w:ind w:left="0" w:firstLine="0"/>
        <w:rPr>
          <w:bCs/>
        </w:rPr>
      </w:pPr>
      <w:r w:rsidRPr="00FA5F4F">
        <w:rPr>
          <w:bCs/>
        </w:rPr>
        <w:t>рыночной и восстановительной стоимости фирмы;</w:t>
      </w:r>
    </w:p>
    <w:p w:rsidR="00527D12" w:rsidRPr="00FA5F4F" w:rsidRDefault="00527D12" w:rsidP="00F4091A">
      <w:pPr>
        <w:pStyle w:val="a3"/>
        <w:numPr>
          <w:ilvl w:val="0"/>
          <w:numId w:val="57"/>
        </w:numPr>
        <w:tabs>
          <w:tab w:val="left" w:pos="426"/>
        </w:tabs>
        <w:ind w:left="0" w:firstLine="0"/>
        <w:rPr>
          <w:bCs/>
        </w:rPr>
      </w:pPr>
      <w:r w:rsidRPr="00FA5F4F">
        <w:rPr>
          <w:bCs/>
        </w:rPr>
        <w:t>соотношения экономической прибыли и собственного капитала.</w:t>
      </w:r>
    </w:p>
    <w:p w:rsidR="00527D12" w:rsidRDefault="00527D12" w:rsidP="00476CFB">
      <w:pPr>
        <w:tabs>
          <w:tab w:val="left" w:pos="426"/>
        </w:tabs>
        <w:autoSpaceDE w:val="0"/>
        <w:autoSpaceDN w:val="0"/>
        <w:adjustRightInd w:val="0"/>
        <w:rPr>
          <w:bCs/>
        </w:rPr>
      </w:pPr>
    </w:p>
    <w:p w:rsidR="00527D12" w:rsidRPr="00476CFB" w:rsidRDefault="00527D12" w:rsidP="00476CFB">
      <w:pPr>
        <w:tabs>
          <w:tab w:val="left" w:pos="426"/>
        </w:tabs>
        <w:autoSpaceDE w:val="0"/>
        <w:autoSpaceDN w:val="0"/>
        <w:adjustRightInd w:val="0"/>
        <w:rPr>
          <w:bCs/>
        </w:rPr>
      </w:pPr>
      <w:r w:rsidRPr="00476CFB">
        <w:rPr>
          <w:bCs/>
        </w:rPr>
        <w:t>24. Коэффициент Бейна показывает:</w:t>
      </w:r>
    </w:p>
    <w:p w:rsidR="00527D12" w:rsidRPr="00FA5F4F" w:rsidRDefault="00527D12" w:rsidP="00F4091A">
      <w:pPr>
        <w:pStyle w:val="a3"/>
        <w:numPr>
          <w:ilvl w:val="0"/>
          <w:numId w:val="58"/>
        </w:numPr>
        <w:tabs>
          <w:tab w:val="left" w:pos="426"/>
        </w:tabs>
        <w:ind w:left="0" w:firstLine="0"/>
        <w:rPr>
          <w:bCs/>
        </w:rPr>
      </w:pPr>
      <w:r w:rsidRPr="00FA5F4F">
        <w:rPr>
          <w:bCs/>
        </w:rPr>
        <w:t>неравномерность распределения долей между участниками рынка;</w:t>
      </w:r>
    </w:p>
    <w:p w:rsidR="00527D12" w:rsidRPr="00FA5F4F" w:rsidRDefault="00527D12" w:rsidP="00F4091A">
      <w:pPr>
        <w:pStyle w:val="a3"/>
        <w:numPr>
          <w:ilvl w:val="0"/>
          <w:numId w:val="58"/>
        </w:numPr>
        <w:tabs>
          <w:tab w:val="left" w:pos="426"/>
        </w:tabs>
        <w:ind w:left="0" w:firstLine="0"/>
        <w:rPr>
          <w:bCs/>
        </w:rPr>
      </w:pPr>
      <w:r w:rsidRPr="00FA5F4F">
        <w:rPr>
          <w:bCs/>
        </w:rPr>
        <w:t>связывает рыночную стоимость фирмы (измеряемой рыночной ценой ее акций) с восстановительной стоимостью ее активов;</w:t>
      </w:r>
    </w:p>
    <w:p w:rsidR="00527D12" w:rsidRPr="00FA5F4F" w:rsidRDefault="00527D12" w:rsidP="00F4091A">
      <w:pPr>
        <w:pStyle w:val="a3"/>
        <w:numPr>
          <w:ilvl w:val="0"/>
          <w:numId w:val="58"/>
        </w:numPr>
        <w:tabs>
          <w:tab w:val="left" w:pos="426"/>
        </w:tabs>
        <w:ind w:left="0" w:firstLine="0"/>
        <w:rPr>
          <w:bCs/>
        </w:rPr>
      </w:pPr>
      <w:r w:rsidRPr="00FA5F4F">
        <w:rPr>
          <w:bCs/>
        </w:rPr>
        <w:t>степени конкурентности рынка и позволяет избежать трудностей, связанных с подсчетом нормы доходности;</w:t>
      </w:r>
    </w:p>
    <w:p w:rsidR="00527D12" w:rsidRPr="00FA5F4F" w:rsidRDefault="00527D12" w:rsidP="00F4091A">
      <w:pPr>
        <w:pStyle w:val="a3"/>
        <w:numPr>
          <w:ilvl w:val="0"/>
          <w:numId w:val="58"/>
        </w:numPr>
        <w:tabs>
          <w:tab w:val="left" w:pos="426"/>
        </w:tabs>
        <w:ind w:left="0" w:firstLine="0"/>
        <w:rPr>
          <w:bCs/>
        </w:rPr>
      </w:pPr>
      <w:r w:rsidRPr="00FA5F4F">
        <w:rPr>
          <w:bCs/>
        </w:rPr>
        <w:t>экономическую прибыль на один доллар собственного инвестированного капитала.</w:t>
      </w:r>
    </w:p>
    <w:p w:rsidR="00527D12" w:rsidRDefault="00527D12" w:rsidP="00476CFB">
      <w:pPr>
        <w:tabs>
          <w:tab w:val="left" w:pos="426"/>
        </w:tabs>
        <w:autoSpaceDE w:val="0"/>
        <w:autoSpaceDN w:val="0"/>
        <w:adjustRightInd w:val="0"/>
        <w:rPr>
          <w:bCs/>
        </w:rPr>
      </w:pPr>
    </w:p>
    <w:p w:rsidR="00527D12" w:rsidRPr="00476CFB" w:rsidRDefault="00527D12" w:rsidP="00476CFB">
      <w:pPr>
        <w:tabs>
          <w:tab w:val="left" w:pos="426"/>
        </w:tabs>
        <w:autoSpaceDE w:val="0"/>
        <w:autoSpaceDN w:val="0"/>
        <w:adjustRightInd w:val="0"/>
        <w:rPr>
          <w:bCs/>
        </w:rPr>
      </w:pPr>
      <w:r w:rsidRPr="00476CFB">
        <w:rPr>
          <w:bCs/>
        </w:rPr>
        <w:t>25. Может ли компания-монополист контролировать рынок, лишенный барьеров входа и выхода:</w:t>
      </w:r>
    </w:p>
    <w:p w:rsidR="00527D12" w:rsidRPr="00FA5F4F" w:rsidRDefault="00527D12" w:rsidP="00F4091A">
      <w:pPr>
        <w:pStyle w:val="a3"/>
        <w:numPr>
          <w:ilvl w:val="0"/>
          <w:numId w:val="59"/>
        </w:numPr>
        <w:tabs>
          <w:tab w:val="left" w:pos="426"/>
        </w:tabs>
        <w:ind w:left="0" w:firstLine="0"/>
        <w:rPr>
          <w:bCs/>
        </w:rPr>
      </w:pPr>
      <w:r w:rsidRPr="00FA5F4F">
        <w:rPr>
          <w:bCs/>
        </w:rPr>
        <w:t>да, но только не более 1 года;</w:t>
      </w:r>
    </w:p>
    <w:p w:rsidR="00527D12" w:rsidRPr="00FA5F4F" w:rsidRDefault="00527D12" w:rsidP="00F4091A">
      <w:pPr>
        <w:pStyle w:val="a3"/>
        <w:numPr>
          <w:ilvl w:val="0"/>
          <w:numId w:val="59"/>
        </w:numPr>
        <w:tabs>
          <w:tab w:val="left" w:pos="426"/>
        </w:tabs>
        <w:ind w:left="0" w:firstLine="0"/>
        <w:rPr>
          <w:bCs/>
        </w:rPr>
      </w:pPr>
      <w:r w:rsidRPr="00FA5F4F">
        <w:rPr>
          <w:bCs/>
        </w:rPr>
        <w:t>да;</w:t>
      </w:r>
    </w:p>
    <w:p w:rsidR="00527D12" w:rsidRPr="00FA5F4F" w:rsidRDefault="00527D12" w:rsidP="00F4091A">
      <w:pPr>
        <w:pStyle w:val="a3"/>
        <w:numPr>
          <w:ilvl w:val="0"/>
          <w:numId w:val="59"/>
        </w:numPr>
        <w:tabs>
          <w:tab w:val="left" w:pos="426"/>
        </w:tabs>
        <w:ind w:left="0" w:firstLine="0"/>
        <w:rPr>
          <w:bCs/>
        </w:rPr>
      </w:pPr>
      <w:r w:rsidRPr="00FA5F4F">
        <w:rPr>
          <w:bCs/>
        </w:rPr>
        <w:t>нет</w:t>
      </w:r>
    </w:p>
    <w:p w:rsidR="00527D12" w:rsidRDefault="00527D12" w:rsidP="00476CFB">
      <w:pPr>
        <w:tabs>
          <w:tab w:val="left" w:pos="426"/>
        </w:tabs>
        <w:autoSpaceDE w:val="0"/>
        <w:autoSpaceDN w:val="0"/>
        <w:adjustRightInd w:val="0"/>
        <w:rPr>
          <w:bCs/>
        </w:rPr>
      </w:pPr>
    </w:p>
    <w:p w:rsidR="00527D12" w:rsidRPr="00476CFB" w:rsidRDefault="00527D12" w:rsidP="00476CFB">
      <w:pPr>
        <w:tabs>
          <w:tab w:val="left" w:pos="426"/>
        </w:tabs>
        <w:autoSpaceDE w:val="0"/>
        <w:autoSpaceDN w:val="0"/>
        <w:adjustRightInd w:val="0"/>
        <w:rPr>
          <w:bCs/>
        </w:rPr>
      </w:pPr>
      <w:r w:rsidRPr="00476CFB">
        <w:rPr>
          <w:bCs/>
        </w:rPr>
        <w:t>26. Монопольно высокой ценой товара является цена, устанавливаемая:</w:t>
      </w:r>
    </w:p>
    <w:p w:rsidR="00527D12" w:rsidRPr="00FA5F4F" w:rsidRDefault="00527D12" w:rsidP="00F4091A">
      <w:pPr>
        <w:pStyle w:val="a3"/>
        <w:numPr>
          <w:ilvl w:val="0"/>
          <w:numId w:val="60"/>
        </w:numPr>
        <w:tabs>
          <w:tab w:val="left" w:pos="426"/>
        </w:tabs>
        <w:ind w:left="0" w:firstLine="0"/>
        <w:rPr>
          <w:bCs/>
        </w:rPr>
      </w:pPr>
      <w:r w:rsidRPr="00FA5F4F">
        <w:rPr>
          <w:bCs/>
        </w:rPr>
        <w:t>занимающей доминирующее положение группой лиц;</w:t>
      </w:r>
    </w:p>
    <w:p w:rsidR="00527D12" w:rsidRPr="00FA5F4F" w:rsidRDefault="00527D12" w:rsidP="00F4091A">
      <w:pPr>
        <w:pStyle w:val="a3"/>
        <w:numPr>
          <w:ilvl w:val="0"/>
          <w:numId w:val="60"/>
        </w:numPr>
        <w:tabs>
          <w:tab w:val="left" w:pos="426"/>
        </w:tabs>
        <w:ind w:left="0" w:firstLine="0"/>
        <w:rPr>
          <w:bCs/>
        </w:rPr>
      </w:pPr>
      <w:r w:rsidRPr="00FA5F4F">
        <w:rPr>
          <w:bCs/>
        </w:rPr>
        <w:t>занимающим доминирующее положение субъектом естественной монополии;</w:t>
      </w:r>
    </w:p>
    <w:p w:rsidR="00527D12" w:rsidRPr="00FA5F4F" w:rsidRDefault="00527D12" w:rsidP="00F4091A">
      <w:pPr>
        <w:pStyle w:val="a3"/>
        <w:numPr>
          <w:ilvl w:val="0"/>
          <w:numId w:val="60"/>
        </w:numPr>
        <w:tabs>
          <w:tab w:val="left" w:pos="426"/>
        </w:tabs>
        <w:ind w:left="0" w:firstLine="0"/>
        <w:rPr>
          <w:bCs/>
        </w:rPr>
      </w:pPr>
      <w:r w:rsidRPr="00FA5F4F">
        <w:rPr>
          <w:bCs/>
        </w:rPr>
        <w:t>занимающим доминирующее положение хозяйствующим субъектом.</w:t>
      </w:r>
    </w:p>
    <w:p w:rsidR="00527D12" w:rsidRDefault="00527D12" w:rsidP="00476CFB">
      <w:pPr>
        <w:tabs>
          <w:tab w:val="left" w:pos="426"/>
        </w:tabs>
        <w:autoSpaceDE w:val="0"/>
        <w:autoSpaceDN w:val="0"/>
        <w:adjustRightInd w:val="0"/>
        <w:rPr>
          <w:bCs/>
        </w:rPr>
      </w:pPr>
    </w:p>
    <w:p w:rsidR="00527D12" w:rsidRPr="00476CFB" w:rsidRDefault="00527D12" w:rsidP="00476CFB">
      <w:pPr>
        <w:tabs>
          <w:tab w:val="left" w:pos="426"/>
        </w:tabs>
        <w:autoSpaceDE w:val="0"/>
        <w:autoSpaceDN w:val="0"/>
        <w:adjustRightInd w:val="0"/>
        <w:rPr>
          <w:bCs/>
        </w:rPr>
      </w:pPr>
      <w:r w:rsidRPr="00476CFB">
        <w:rPr>
          <w:bCs/>
        </w:rPr>
        <w:t>27. Один из первых исследователей, оценивших величины чистых потерь монополии, - это:</w:t>
      </w:r>
    </w:p>
    <w:p w:rsidR="00527D12" w:rsidRPr="00FA5F4F" w:rsidRDefault="00527D12" w:rsidP="00F4091A">
      <w:pPr>
        <w:pStyle w:val="a3"/>
        <w:numPr>
          <w:ilvl w:val="0"/>
          <w:numId w:val="61"/>
        </w:numPr>
        <w:tabs>
          <w:tab w:val="left" w:pos="426"/>
        </w:tabs>
        <w:ind w:left="0" w:firstLine="0"/>
        <w:rPr>
          <w:bCs/>
        </w:rPr>
      </w:pPr>
      <w:r w:rsidRPr="00FA5F4F">
        <w:rPr>
          <w:bCs/>
        </w:rPr>
        <w:t>Кейнс;</w:t>
      </w:r>
    </w:p>
    <w:p w:rsidR="00527D12" w:rsidRPr="00FA5F4F" w:rsidRDefault="00527D12" w:rsidP="00F4091A">
      <w:pPr>
        <w:pStyle w:val="a3"/>
        <w:numPr>
          <w:ilvl w:val="0"/>
          <w:numId w:val="61"/>
        </w:numPr>
        <w:tabs>
          <w:tab w:val="left" w:pos="426"/>
        </w:tabs>
        <w:ind w:left="0" w:firstLine="0"/>
        <w:rPr>
          <w:bCs/>
        </w:rPr>
      </w:pPr>
      <w:r w:rsidRPr="00FA5F4F">
        <w:rPr>
          <w:bCs/>
        </w:rPr>
        <w:t>Лернер;</w:t>
      </w:r>
    </w:p>
    <w:p w:rsidR="00527D12" w:rsidRPr="00FA5F4F" w:rsidRDefault="00527D12" w:rsidP="00F4091A">
      <w:pPr>
        <w:pStyle w:val="a3"/>
        <w:numPr>
          <w:ilvl w:val="0"/>
          <w:numId w:val="61"/>
        </w:numPr>
        <w:tabs>
          <w:tab w:val="left" w:pos="426"/>
        </w:tabs>
        <w:ind w:left="0" w:firstLine="0"/>
        <w:rPr>
          <w:bCs/>
        </w:rPr>
      </w:pPr>
      <w:r w:rsidRPr="00FA5F4F">
        <w:rPr>
          <w:bCs/>
        </w:rPr>
        <w:t>Харбергер;</w:t>
      </w:r>
    </w:p>
    <w:p w:rsidR="00527D12" w:rsidRPr="00FA5F4F" w:rsidRDefault="00527D12" w:rsidP="00F4091A">
      <w:pPr>
        <w:pStyle w:val="a3"/>
        <w:numPr>
          <w:ilvl w:val="0"/>
          <w:numId w:val="61"/>
        </w:numPr>
        <w:tabs>
          <w:tab w:val="left" w:pos="426"/>
        </w:tabs>
        <w:ind w:left="0" w:firstLine="0"/>
        <w:rPr>
          <w:bCs/>
        </w:rPr>
      </w:pPr>
      <w:r w:rsidRPr="00FA5F4F">
        <w:rPr>
          <w:bCs/>
        </w:rPr>
        <w:t>Хиршман.</w:t>
      </w:r>
    </w:p>
    <w:p w:rsidR="00527D12" w:rsidRDefault="00527D12" w:rsidP="00476CFB">
      <w:pPr>
        <w:tabs>
          <w:tab w:val="left" w:pos="426"/>
        </w:tabs>
        <w:autoSpaceDE w:val="0"/>
        <w:autoSpaceDN w:val="0"/>
        <w:adjustRightInd w:val="0"/>
        <w:rPr>
          <w:bCs/>
        </w:rPr>
      </w:pPr>
    </w:p>
    <w:p w:rsidR="00527D12" w:rsidRPr="00476CFB" w:rsidRDefault="00527D12" w:rsidP="00476CFB">
      <w:pPr>
        <w:tabs>
          <w:tab w:val="left" w:pos="426"/>
        </w:tabs>
        <w:autoSpaceDE w:val="0"/>
        <w:autoSpaceDN w:val="0"/>
        <w:adjustRightInd w:val="0"/>
        <w:rPr>
          <w:bCs/>
        </w:rPr>
      </w:pPr>
      <w:r w:rsidRPr="00476CFB">
        <w:rPr>
          <w:bCs/>
        </w:rPr>
        <w:t>28. Один продавец на рынке, где не существует близких продуктов-заменителей товара, - это:</w:t>
      </w:r>
    </w:p>
    <w:p w:rsidR="00527D12" w:rsidRPr="00FA5F4F" w:rsidRDefault="00527D12" w:rsidP="00F4091A">
      <w:pPr>
        <w:pStyle w:val="a3"/>
        <w:numPr>
          <w:ilvl w:val="0"/>
          <w:numId w:val="62"/>
        </w:numPr>
        <w:tabs>
          <w:tab w:val="left" w:pos="426"/>
        </w:tabs>
        <w:ind w:left="0" w:firstLine="0"/>
        <w:rPr>
          <w:bCs/>
        </w:rPr>
      </w:pPr>
      <w:r w:rsidRPr="00FA5F4F">
        <w:rPr>
          <w:bCs/>
        </w:rPr>
        <w:t>монополистическая конкуренция;</w:t>
      </w:r>
    </w:p>
    <w:p w:rsidR="00527D12" w:rsidRPr="00FA5F4F" w:rsidRDefault="00527D12" w:rsidP="00F4091A">
      <w:pPr>
        <w:pStyle w:val="a3"/>
        <w:numPr>
          <w:ilvl w:val="0"/>
          <w:numId w:val="62"/>
        </w:numPr>
        <w:tabs>
          <w:tab w:val="left" w:pos="426"/>
        </w:tabs>
        <w:ind w:left="0" w:firstLine="0"/>
        <w:rPr>
          <w:bCs/>
        </w:rPr>
      </w:pPr>
      <w:r w:rsidRPr="00FA5F4F">
        <w:rPr>
          <w:bCs/>
        </w:rPr>
        <w:t>монополия;</w:t>
      </w:r>
    </w:p>
    <w:p w:rsidR="00527D12" w:rsidRPr="00FA5F4F" w:rsidRDefault="00527D12" w:rsidP="00F4091A">
      <w:pPr>
        <w:pStyle w:val="a3"/>
        <w:numPr>
          <w:ilvl w:val="0"/>
          <w:numId w:val="62"/>
        </w:numPr>
        <w:tabs>
          <w:tab w:val="left" w:pos="426"/>
        </w:tabs>
        <w:ind w:left="0" w:firstLine="0"/>
        <w:rPr>
          <w:bCs/>
        </w:rPr>
      </w:pPr>
      <w:r w:rsidRPr="00FA5F4F">
        <w:rPr>
          <w:bCs/>
        </w:rPr>
        <w:t>олигополия.</w:t>
      </w:r>
    </w:p>
    <w:p w:rsidR="00527D12" w:rsidRDefault="00527D12" w:rsidP="00476CFB">
      <w:pPr>
        <w:tabs>
          <w:tab w:val="left" w:pos="426"/>
        </w:tabs>
        <w:autoSpaceDE w:val="0"/>
        <w:autoSpaceDN w:val="0"/>
        <w:adjustRightInd w:val="0"/>
        <w:rPr>
          <w:bCs/>
        </w:rPr>
      </w:pPr>
    </w:p>
    <w:p w:rsidR="00527D12" w:rsidRPr="00476CFB" w:rsidRDefault="00527D12" w:rsidP="00476CFB">
      <w:pPr>
        <w:tabs>
          <w:tab w:val="left" w:pos="426"/>
        </w:tabs>
        <w:autoSpaceDE w:val="0"/>
        <w:autoSpaceDN w:val="0"/>
        <w:adjustRightInd w:val="0"/>
        <w:rPr>
          <w:bCs/>
        </w:rPr>
      </w:pPr>
      <w:r w:rsidRPr="00476CFB">
        <w:rPr>
          <w:bCs/>
        </w:rPr>
        <w:t>29. Основой монопольных явлений на рынке являются:</w:t>
      </w:r>
    </w:p>
    <w:p w:rsidR="00527D12" w:rsidRPr="00FA5F4F" w:rsidRDefault="00527D12" w:rsidP="00F4091A">
      <w:pPr>
        <w:pStyle w:val="a3"/>
        <w:numPr>
          <w:ilvl w:val="0"/>
          <w:numId w:val="63"/>
        </w:numPr>
        <w:tabs>
          <w:tab w:val="left" w:pos="426"/>
        </w:tabs>
        <w:ind w:left="0" w:firstLine="0"/>
        <w:rPr>
          <w:bCs/>
        </w:rPr>
      </w:pPr>
      <w:r w:rsidRPr="00FA5F4F">
        <w:rPr>
          <w:bCs/>
        </w:rPr>
        <w:t>высокие барьеры входа на рынок;</w:t>
      </w:r>
    </w:p>
    <w:p w:rsidR="00527D12" w:rsidRPr="00FA5F4F" w:rsidRDefault="00527D12" w:rsidP="00F4091A">
      <w:pPr>
        <w:pStyle w:val="a3"/>
        <w:numPr>
          <w:ilvl w:val="0"/>
          <w:numId w:val="63"/>
        </w:numPr>
        <w:tabs>
          <w:tab w:val="left" w:pos="426"/>
        </w:tabs>
        <w:ind w:left="0" w:firstLine="0"/>
        <w:rPr>
          <w:bCs/>
        </w:rPr>
      </w:pPr>
      <w:r w:rsidRPr="00FA5F4F">
        <w:rPr>
          <w:bCs/>
        </w:rPr>
        <w:lastRenderedPageBreak/>
        <w:t>государственное регулирование экономики;</w:t>
      </w:r>
    </w:p>
    <w:p w:rsidR="00527D12" w:rsidRPr="00FA5F4F" w:rsidRDefault="00527D12" w:rsidP="00F4091A">
      <w:pPr>
        <w:pStyle w:val="a3"/>
        <w:numPr>
          <w:ilvl w:val="0"/>
          <w:numId w:val="63"/>
        </w:numPr>
        <w:tabs>
          <w:tab w:val="left" w:pos="426"/>
        </w:tabs>
        <w:ind w:left="0" w:firstLine="0"/>
        <w:rPr>
          <w:bCs/>
        </w:rPr>
      </w:pPr>
      <w:r w:rsidRPr="00FA5F4F">
        <w:rPr>
          <w:bCs/>
        </w:rPr>
        <w:t>ограниченное количество покупателей;</w:t>
      </w:r>
    </w:p>
    <w:p w:rsidR="00527D12" w:rsidRPr="00FA5F4F" w:rsidRDefault="00527D12" w:rsidP="00F4091A">
      <w:pPr>
        <w:pStyle w:val="a3"/>
        <w:numPr>
          <w:ilvl w:val="0"/>
          <w:numId w:val="63"/>
        </w:numPr>
        <w:tabs>
          <w:tab w:val="left" w:pos="426"/>
        </w:tabs>
        <w:ind w:left="0" w:firstLine="0"/>
        <w:rPr>
          <w:bCs/>
        </w:rPr>
      </w:pPr>
      <w:r w:rsidRPr="00FA5F4F">
        <w:rPr>
          <w:bCs/>
        </w:rPr>
        <w:t>ограниченное количество производителей.</w:t>
      </w:r>
    </w:p>
    <w:p w:rsidR="00527D12" w:rsidRDefault="00527D12" w:rsidP="00476CFB">
      <w:pPr>
        <w:tabs>
          <w:tab w:val="left" w:pos="426"/>
        </w:tabs>
        <w:autoSpaceDE w:val="0"/>
        <w:autoSpaceDN w:val="0"/>
        <w:adjustRightInd w:val="0"/>
        <w:rPr>
          <w:bCs/>
        </w:rPr>
      </w:pPr>
    </w:p>
    <w:p w:rsidR="00527D12" w:rsidRPr="00476CFB" w:rsidRDefault="00527D12" w:rsidP="00476CFB">
      <w:pPr>
        <w:tabs>
          <w:tab w:val="left" w:pos="426"/>
        </w:tabs>
        <w:autoSpaceDE w:val="0"/>
        <w:autoSpaceDN w:val="0"/>
        <w:adjustRightInd w:val="0"/>
        <w:rPr>
          <w:bCs/>
        </w:rPr>
      </w:pPr>
      <w:r w:rsidRPr="00476CFB">
        <w:rPr>
          <w:bCs/>
        </w:rPr>
        <w:t>30. Остаточный спрос на товар фирмы на рынке монополистической конкуренции отражает наличие у фирмы:</w:t>
      </w:r>
    </w:p>
    <w:p w:rsidR="00527D12" w:rsidRPr="00FA5F4F" w:rsidRDefault="00527D12" w:rsidP="00F4091A">
      <w:pPr>
        <w:pStyle w:val="a3"/>
        <w:numPr>
          <w:ilvl w:val="0"/>
          <w:numId w:val="64"/>
        </w:numPr>
        <w:tabs>
          <w:tab w:val="left" w:pos="426"/>
        </w:tabs>
        <w:ind w:left="0" w:firstLine="0"/>
        <w:rPr>
          <w:bCs/>
        </w:rPr>
      </w:pPr>
      <w:r w:rsidRPr="00FA5F4F">
        <w:rPr>
          <w:bCs/>
        </w:rPr>
        <w:t>все ответы верны;</w:t>
      </w:r>
    </w:p>
    <w:p w:rsidR="00527D12" w:rsidRPr="00FA5F4F" w:rsidRDefault="00527D12" w:rsidP="00F4091A">
      <w:pPr>
        <w:pStyle w:val="a3"/>
        <w:numPr>
          <w:ilvl w:val="0"/>
          <w:numId w:val="64"/>
        </w:numPr>
        <w:tabs>
          <w:tab w:val="left" w:pos="426"/>
        </w:tabs>
        <w:ind w:left="0" w:firstLine="0"/>
        <w:rPr>
          <w:bCs/>
        </w:rPr>
      </w:pPr>
      <w:r w:rsidRPr="00FA5F4F">
        <w:rPr>
          <w:bCs/>
        </w:rPr>
        <w:t>дополнительного дохода;</w:t>
      </w:r>
    </w:p>
    <w:p w:rsidR="00527D12" w:rsidRPr="00FA5F4F" w:rsidRDefault="00527D12" w:rsidP="00F4091A">
      <w:pPr>
        <w:pStyle w:val="a3"/>
        <w:numPr>
          <w:ilvl w:val="0"/>
          <w:numId w:val="64"/>
        </w:numPr>
        <w:tabs>
          <w:tab w:val="left" w:pos="426"/>
        </w:tabs>
        <w:ind w:left="0" w:firstLine="0"/>
        <w:rPr>
          <w:bCs/>
        </w:rPr>
      </w:pPr>
      <w:r w:rsidRPr="00FA5F4F">
        <w:rPr>
          <w:bCs/>
        </w:rPr>
        <w:t>концентрации продавцов;</w:t>
      </w:r>
    </w:p>
    <w:p w:rsidR="00527D12" w:rsidRPr="00FA5F4F" w:rsidRDefault="00527D12" w:rsidP="00F4091A">
      <w:pPr>
        <w:pStyle w:val="a3"/>
        <w:numPr>
          <w:ilvl w:val="0"/>
          <w:numId w:val="64"/>
        </w:numPr>
        <w:tabs>
          <w:tab w:val="left" w:pos="426"/>
        </w:tabs>
        <w:ind w:left="0" w:firstLine="0"/>
        <w:rPr>
          <w:bCs/>
        </w:rPr>
      </w:pPr>
      <w:r w:rsidRPr="00FA5F4F">
        <w:rPr>
          <w:bCs/>
        </w:rPr>
        <w:t>рыночной власти.</w:t>
      </w:r>
    </w:p>
    <w:p w:rsidR="00527D12" w:rsidRDefault="00527D12" w:rsidP="00FC3B95">
      <w:pPr>
        <w:autoSpaceDE w:val="0"/>
        <w:autoSpaceDN w:val="0"/>
        <w:adjustRightInd w:val="0"/>
        <w:jc w:val="center"/>
        <w:rPr>
          <w:b/>
          <w:bCs/>
        </w:rPr>
      </w:pPr>
    </w:p>
    <w:p w:rsidR="00527D12" w:rsidRPr="00DC11F5" w:rsidRDefault="00527D12" w:rsidP="00FC3B95">
      <w:pPr>
        <w:autoSpaceDE w:val="0"/>
        <w:autoSpaceDN w:val="0"/>
        <w:adjustRightInd w:val="0"/>
        <w:jc w:val="center"/>
        <w:rPr>
          <w:b/>
          <w:bCs/>
        </w:rPr>
      </w:pPr>
      <w:r w:rsidRPr="00DC11F5">
        <w:rPr>
          <w:b/>
          <w:bCs/>
        </w:rPr>
        <w:t>Прим</w:t>
      </w:r>
      <w:r>
        <w:rPr>
          <w:b/>
          <w:bCs/>
        </w:rPr>
        <w:t>ерный список вопросов к зачету</w:t>
      </w:r>
    </w:p>
    <w:p w:rsidR="00527D12" w:rsidRDefault="00527D12" w:rsidP="00FC3B95">
      <w:pPr>
        <w:autoSpaceDE w:val="0"/>
        <w:autoSpaceDN w:val="0"/>
        <w:adjustRightInd w:val="0"/>
        <w:jc w:val="center"/>
        <w:rPr>
          <w:b/>
          <w:bCs/>
        </w:rPr>
      </w:pPr>
    </w:p>
    <w:p w:rsidR="00527D12" w:rsidRDefault="00527D12" w:rsidP="00640C6F">
      <w:pPr>
        <w:autoSpaceDE w:val="0"/>
        <w:autoSpaceDN w:val="0"/>
        <w:adjustRightInd w:val="0"/>
        <w:ind w:firstLine="708"/>
        <w:jc w:val="both"/>
      </w:pPr>
      <w:r>
        <w:t>1.Отличие микроэкономики от теории отраслевых рынков.</w:t>
      </w:r>
    </w:p>
    <w:p w:rsidR="00527D12" w:rsidRDefault="00527D12" w:rsidP="00640C6F">
      <w:pPr>
        <w:autoSpaceDE w:val="0"/>
        <w:autoSpaceDN w:val="0"/>
        <w:adjustRightInd w:val="0"/>
        <w:ind w:firstLine="708"/>
        <w:jc w:val="both"/>
      </w:pPr>
      <w:r>
        <w:t>2. Теория отраслевых рынков как наука.</w:t>
      </w:r>
    </w:p>
    <w:p w:rsidR="00527D12" w:rsidRDefault="00527D12" w:rsidP="00640C6F">
      <w:pPr>
        <w:autoSpaceDE w:val="0"/>
        <w:autoSpaceDN w:val="0"/>
        <w:adjustRightInd w:val="0"/>
        <w:ind w:firstLine="708"/>
        <w:jc w:val="both"/>
      </w:pPr>
      <w:r>
        <w:t>3. Задачи теории отраслевых рынков.</w:t>
      </w:r>
    </w:p>
    <w:p w:rsidR="00527D12" w:rsidRDefault="00527D12" w:rsidP="00640C6F">
      <w:pPr>
        <w:autoSpaceDE w:val="0"/>
        <w:autoSpaceDN w:val="0"/>
        <w:adjustRightInd w:val="0"/>
        <w:ind w:firstLine="708"/>
        <w:jc w:val="both"/>
      </w:pPr>
      <w:r>
        <w:t>4. Рынок и отрасль: общее и особенное.</w:t>
      </w:r>
    </w:p>
    <w:p w:rsidR="00527D12" w:rsidRDefault="00527D12" w:rsidP="00640C6F">
      <w:pPr>
        <w:autoSpaceDE w:val="0"/>
        <w:autoSpaceDN w:val="0"/>
        <w:adjustRightInd w:val="0"/>
        <w:ind w:firstLine="708"/>
        <w:jc w:val="both"/>
      </w:pPr>
      <w:r>
        <w:t>5. Границы рынка: современная методология и практика ограничения</w:t>
      </w:r>
    </w:p>
    <w:p w:rsidR="00527D12" w:rsidRDefault="00527D12" w:rsidP="00640C6F">
      <w:pPr>
        <w:autoSpaceDE w:val="0"/>
        <w:autoSpaceDN w:val="0"/>
        <w:adjustRightInd w:val="0"/>
        <w:ind w:firstLine="708"/>
        <w:jc w:val="both"/>
      </w:pPr>
      <w:r>
        <w:t>рынков.</w:t>
      </w:r>
    </w:p>
    <w:p w:rsidR="00527D12" w:rsidRDefault="00527D12" w:rsidP="00640C6F">
      <w:pPr>
        <w:autoSpaceDE w:val="0"/>
        <w:autoSpaceDN w:val="0"/>
        <w:adjustRightInd w:val="0"/>
        <w:ind w:firstLine="708"/>
        <w:jc w:val="both"/>
      </w:pPr>
      <w:r>
        <w:t>6. Содержание и значение концентрации.</w:t>
      </w:r>
    </w:p>
    <w:p w:rsidR="00527D12" w:rsidRDefault="00527D12" w:rsidP="00640C6F">
      <w:pPr>
        <w:autoSpaceDE w:val="0"/>
        <w:autoSpaceDN w:val="0"/>
        <w:adjustRightInd w:val="0"/>
        <w:ind w:firstLine="708"/>
        <w:jc w:val="both"/>
      </w:pPr>
      <w:r>
        <w:t>7. Уровень концентрации.</w:t>
      </w:r>
    </w:p>
    <w:p w:rsidR="00527D12" w:rsidRDefault="00527D12" w:rsidP="00640C6F">
      <w:pPr>
        <w:autoSpaceDE w:val="0"/>
        <w:autoSpaceDN w:val="0"/>
        <w:adjustRightInd w:val="0"/>
        <w:ind w:firstLine="708"/>
        <w:jc w:val="both"/>
      </w:pPr>
      <w:r>
        <w:t>8. Концентрация продавцов и покупателей.</w:t>
      </w:r>
    </w:p>
    <w:p w:rsidR="00527D12" w:rsidRDefault="00527D12" w:rsidP="00640C6F">
      <w:pPr>
        <w:autoSpaceDE w:val="0"/>
        <w:autoSpaceDN w:val="0"/>
        <w:adjustRightInd w:val="0"/>
        <w:ind w:firstLine="708"/>
        <w:jc w:val="both"/>
      </w:pPr>
      <w:r>
        <w:t>9. Показатели экономической концентрации.</w:t>
      </w:r>
    </w:p>
    <w:p w:rsidR="00527D12" w:rsidRDefault="00527D12" w:rsidP="00640C6F">
      <w:pPr>
        <w:autoSpaceDE w:val="0"/>
        <w:autoSpaceDN w:val="0"/>
        <w:adjustRightInd w:val="0"/>
        <w:ind w:firstLine="708"/>
        <w:jc w:val="both"/>
      </w:pPr>
      <w:r>
        <w:t>10. Рыночная власть, ее источники и показатели оценки.</w:t>
      </w:r>
    </w:p>
    <w:p w:rsidR="00527D12" w:rsidRDefault="00527D12" w:rsidP="00640C6F">
      <w:pPr>
        <w:autoSpaceDE w:val="0"/>
        <w:autoSpaceDN w:val="0"/>
        <w:adjustRightInd w:val="0"/>
        <w:ind w:firstLine="708"/>
        <w:jc w:val="both"/>
      </w:pPr>
      <w:r>
        <w:t>11. Барьеры входа.</w:t>
      </w:r>
    </w:p>
    <w:p w:rsidR="00527D12" w:rsidRDefault="00527D12" w:rsidP="00640C6F">
      <w:pPr>
        <w:autoSpaceDE w:val="0"/>
        <w:autoSpaceDN w:val="0"/>
        <w:adjustRightInd w:val="0"/>
        <w:ind w:firstLine="708"/>
        <w:jc w:val="both"/>
      </w:pPr>
      <w:r>
        <w:t>12. Барьеры выхода.</w:t>
      </w:r>
    </w:p>
    <w:p w:rsidR="00527D12" w:rsidRDefault="00527D12" w:rsidP="00640C6F">
      <w:pPr>
        <w:autoSpaceDE w:val="0"/>
        <w:autoSpaceDN w:val="0"/>
        <w:adjustRightInd w:val="0"/>
        <w:ind w:firstLine="708"/>
        <w:jc w:val="both"/>
      </w:pPr>
      <w:r>
        <w:t>13. Невосполнимые издержки.</w:t>
      </w:r>
    </w:p>
    <w:p w:rsidR="00527D12" w:rsidRDefault="00527D12" w:rsidP="00640C6F">
      <w:pPr>
        <w:autoSpaceDE w:val="0"/>
        <w:autoSpaceDN w:val="0"/>
        <w:adjustRightInd w:val="0"/>
        <w:ind w:firstLine="708"/>
        <w:jc w:val="both"/>
      </w:pPr>
      <w:r>
        <w:t>14. Виды барьеров. Экономические барьеры.</w:t>
      </w:r>
    </w:p>
    <w:p w:rsidR="00527D12" w:rsidRDefault="00527D12" w:rsidP="00640C6F">
      <w:pPr>
        <w:autoSpaceDE w:val="0"/>
        <w:autoSpaceDN w:val="0"/>
        <w:adjustRightInd w:val="0"/>
        <w:ind w:firstLine="708"/>
        <w:jc w:val="both"/>
      </w:pPr>
      <w:r>
        <w:t>15. Индикаторы измерения высоты барьеров.</w:t>
      </w:r>
    </w:p>
    <w:p w:rsidR="00527D12" w:rsidRDefault="00527D12" w:rsidP="00640C6F">
      <w:pPr>
        <w:autoSpaceDE w:val="0"/>
        <w:autoSpaceDN w:val="0"/>
        <w:adjustRightInd w:val="0"/>
        <w:ind w:firstLine="708"/>
        <w:jc w:val="both"/>
      </w:pPr>
      <w:r>
        <w:t>16. Норма входа. Норма выхода.</w:t>
      </w:r>
    </w:p>
    <w:p w:rsidR="00527D12" w:rsidRDefault="00527D12" w:rsidP="00640C6F">
      <w:pPr>
        <w:autoSpaceDE w:val="0"/>
        <w:autoSpaceDN w:val="0"/>
        <w:adjustRightInd w:val="0"/>
        <w:ind w:firstLine="708"/>
        <w:jc w:val="both"/>
      </w:pPr>
      <w:r>
        <w:t>17. Сущность и характеристики олигополии.</w:t>
      </w:r>
    </w:p>
    <w:p w:rsidR="00527D12" w:rsidRDefault="00527D12" w:rsidP="00640C6F">
      <w:pPr>
        <w:autoSpaceDE w:val="0"/>
        <w:autoSpaceDN w:val="0"/>
        <w:adjustRightInd w:val="0"/>
        <w:ind w:firstLine="708"/>
        <w:jc w:val="both"/>
      </w:pPr>
      <w:r>
        <w:t>18. Понятие фокальной точки.</w:t>
      </w:r>
    </w:p>
    <w:p w:rsidR="00527D12" w:rsidRDefault="00527D12" w:rsidP="00640C6F">
      <w:pPr>
        <w:autoSpaceDE w:val="0"/>
        <w:autoSpaceDN w:val="0"/>
        <w:adjustRightInd w:val="0"/>
        <w:ind w:firstLine="708"/>
        <w:jc w:val="both"/>
      </w:pPr>
      <w:r>
        <w:t>19. Количественные модели некооперированной олигополии.</w:t>
      </w:r>
    </w:p>
    <w:p w:rsidR="00527D12" w:rsidRDefault="00527D12" w:rsidP="00640C6F">
      <w:pPr>
        <w:autoSpaceDE w:val="0"/>
        <w:autoSpaceDN w:val="0"/>
        <w:adjustRightInd w:val="0"/>
        <w:ind w:firstLine="708"/>
        <w:jc w:val="both"/>
      </w:pPr>
      <w:r>
        <w:t>20. Доминирование на отраслевых рынках.</w:t>
      </w:r>
    </w:p>
    <w:p w:rsidR="00527D12" w:rsidRDefault="00527D12" w:rsidP="00640C6F">
      <w:pPr>
        <w:autoSpaceDE w:val="0"/>
        <w:autoSpaceDN w:val="0"/>
        <w:adjustRightInd w:val="0"/>
        <w:ind w:firstLine="708"/>
        <w:jc w:val="both"/>
      </w:pPr>
      <w:r>
        <w:t>21. Картель как форма кооперированного поведения фирм.</w:t>
      </w:r>
    </w:p>
    <w:p w:rsidR="00527D12" w:rsidRDefault="00527D12" w:rsidP="00640C6F">
      <w:pPr>
        <w:autoSpaceDE w:val="0"/>
        <w:autoSpaceDN w:val="0"/>
        <w:adjustRightInd w:val="0"/>
        <w:ind w:firstLine="708"/>
        <w:jc w:val="both"/>
      </w:pPr>
      <w:r>
        <w:t>22. Основные направления и методы государственного регулирования</w:t>
      </w:r>
    </w:p>
    <w:p w:rsidR="00527D12" w:rsidRDefault="00527D12" w:rsidP="00640C6F">
      <w:pPr>
        <w:autoSpaceDE w:val="0"/>
        <w:autoSpaceDN w:val="0"/>
        <w:adjustRightInd w:val="0"/>
        <w:ind w:firstLine="708"/>
        <w:jc w:val="both"/>
      </w:pPr>
      <w:r>
        <w:t>картельных соглашений.</w:t>
      </w:r>
    </w:p>
    <w:p w:rsidR="00527D12" w:rsidRDefault="00527D12" w:rsidP="00640C6F">
      <w:pPr>
        <w:autoSpaceDE w:val="0"/>
        <w:autoSpaceDN w:val="0"/>
        <w:adjustRightInd w:val="0"/>
        <w:ind w:firstLine="708"/>
        <w:jc w:val="both"/>
      </w:pPr>
      <w:r>
        <w:t>23. Сущность интеграционных процессов в отрасли.</w:t>
      </w:r>
    </w:p>
    <w:p w:rsidR="00527D12" w:rsidRDefault="00527D12" w:rsidP="00640C6F">
      <w:pPr>
        <w:autoSpaceDE w:val="0"/>
        <w:autoSpaceDN w:val="0"/>
        <w:adjustRightInd w:val="0"/>
        <w:ind w:firstLine="708"/>
        <w:jc w:val="both"/>
      </w:pPr>
      <w:r>
        <w:t>24. Горизонтальная форма интеграции.</w:t>
      </w:r>
    </w:p>
    <w:p w:rsidR="00527D12" w:rsidRDefault="00527D12" w:rsidP="00640C6F">
      <w:pPr>
        <w:autoSpaceDE w:val="0"/>
        <w:autoSpaceDN w:val="0"/>
        <w:adjustRightInd w:val="0"/>
        <w:ind w:firstLine="708"/>
        <w:jc w:val="both"/>
      </w:pPr>
      <w:r>
        <w:t>25. Вертикальная форма интеграции.</w:t>
      </w:r>
    </w:p>
    <w:p w:rsidR="00527D12" w:rsidRDefault="00527D12" w:rsidP="00640C6F">
      <w:pPr>
        <w:autoSpaceDE w:val="0"/>
        <w:autoSpaceDN w:val="0"/>
        <w:adjustRightInd w:val="0"/>
        <w:ind w:firstLine="708"/>
        <w:jc w:val="both"/>
      </w:pPr>
      <w:r>
        <w:t>26. Типы вертикальной интеграции.</w:t>
      </w:r>
    </w:p>
    <w:p w:rsidR="00527D12" w:rsidRDefault="00527D12" w:rsidP="00640C6F">
      <w:pPr>
        <w:autoSpaceDE w:val="0"/>
        <w:autoSpaceDN w:val="0"/>
        <w:adjustRightInd w:val="0"/>
        <w:ind w:firstLine="708"/>
        <w:jc w:val="both"/>
      </w:pPr>
      <w:r>
        <w:t xml:space="preserve">27. Предпосылки к вертикальной интеграции. </w:t>
      </w:r>
    </w:p>
    <w:p w:rsidR="00527D12" w:rsidRDefault="00527D12" w:rsidP="00640C6F">
      <w:pPr>
        <w:autoSpaceDE w:val="0"/>
        <w:autoSpaceDN w:val="0"/>
        <w:adjustRightInd w:val="0"/>
        <w:ind w:firstLine="708"/>
        <w:jc w:val="both"/>
      </w:pPr>
      <w:r>
        <w:t>14</w:t>
      </w:r>
    </w:p>
    <w:p w:rsidR="00527D12" w:rsidRDefault="00527D12" w:rsidP="00640C6F">
      <w:pPr>
        <w:autoSpaceDE w:val="0"/>
        <w:autoSpaceDN w:val="0"/>
        <w:adjustRightInd w:val="0"/>
        <w:ind w:firstLine="708"/>
        <w:jc w:val="both"/>
      </w:pPr>
      <w:r>
        <w:t>28. Стимулы к вертикальной интеграции.</w:t>
      </w:r>
    </w:p>
    <w:p w:rsidR="00527D12" w:rsidRDefault="00527D12" w:rsidP="00640C6F">
      <w:pPr>
        <w:autoSpaceDE w:val="0"/>
        <w:autoSpaceDN w:val="0"/>
        <w:adjustRightInd w:val="0"/>
        <w:ind w:firstLine="708"/>
        <w:jc w:val="both"/>
      </w:pPr>
      <w:r>
        <w:t>29. Вертикальные контракты и их регулирование.</w:t>
      </w:r>
    </w:p>
    <w:p w:rsidR="00527D12" w:rsidRDefault="00527D12" w:rsidP="00640C6F">
      <w:pPr>
        <w:autoSpaceDE w:val="0"/>
        <w:autoSpaceDN w:val="0"/>
        <w:adjustRightInd w:val="0"/>
        <w:ind w:firstLine="708"/>
        <w:jc w:val="both"/>
      </w:pPr>
      <w:r>
        <w:t>30. Франчайзинг.</w:t>
      </w:r>
    </w:p>
    <w:p w:rsidR="00527D12" w:rsidRDefault="00527D12" w:rsidP="00640C6F">
      <w:pPr>
        <w:autoSpaceDE w:val="0"/>
        <w:autoSpaceDN w:val="0"/>
        <w:adjustRightInd w:val="0"/>
        <w:ind w:firstLine="708"/>
        <w:jc w:val="both"/>
      </w:pPr>
      <w:r>
        <w:t>31. Стратегия диверсификации.</w:t>
      </w:r>
    </w:p>
    <w:p w:rsidR="00527D12" w:rsidRDefault="00527D12" w:rsidP="00640C6F">
      <w:pPr>
        <w:autoSpaceDE w:val="0"/>
        <w:autoSpaceDN w:val="0"/>
        <w:adjustRightInd w:val="0"/>
        <w:ind w:firstLine="708"/>
        <w:jc w:val="both"/>
      </w:pPr>
      <w:r>
        <w:t>32. Преимущества и ограничения специализации.</w:t>
      </w:r>
    </w:p>
    <w:p w:rsidR="00527D12" w:rsidRDefault="00527D12" w:rsidP="00640C6F">
      <w:pPr>
        <w:autoSpaceDE w:val="0"/>
        <w:autoSpaceDN w:val="0"/>
        <w:adjustRightInd w:val="0"/>
        <w:ind w:firstLine="708"/>
        <w:jc w:val="both"/>
      </w:pPr>
      <w:r>
        <w:t>33. Дифференциация продукта. Критерии дифференциации.</w:t>
      </w:r>
    </w:p>
    <w:p w:rsidR="00527D12" w:rsidRDefault="00527D12" w:rsidP="00640C6F">
      <w:pPr>
        <w:autoSpaceDE w:val="0"/>
        <w:autoSpaceDN w:val="0"/>
        <w:adjustRightInd w:val="0"/>
        <w:ind w:firstLine="708"/>
        <w:jc w:val="both"/>
      </w:pPr>
      <w:r>
        <w:lastRenderedPageBreak/>
        <w:t>34. Виды дифференциации продукта.</w:t>
      </w:r>
    </w:p>
    <w:p w:rsidR="00527D12" w:rsidRDefault="00527D12" w:rsidP="00640C6F">
      <w:pPr>
        <w:autoSpaceDE w:val="0"/>
        <w:autoSpaceDN w:val="0"/>
        <w:adjustRightInd w:val="0"/>
        <w:ind w:firstLine="708"/>
        <w:jc w:val="both"/>
      </w:pPr>
      <w:r>
        <w:t>35. Горизонтальная и вертикальная дифференциация продукта.</w:t>
      </w:r>
    </w:p>
    <w:p w:rsidR="00527D12" w:rsidRDefault="00527D12" w:rsidP="00640C6F">
      <w:pPr>
        <w:autoSpaceDE w:val="0"/>
        <w:autoSpaceDN w:val="0"/>
        <w:adjustRightInd w:val="0"/>
        <w:ind w:firstLine="708"/>
        <w:jc w:val="both"/>
      </w:pPr>
      <w:r>
        <w:t>36. Государственное регулирование продуктовой дифференциации.</w:t>
      </w:r>
    </w:p>
    <w:p w:rsidR="00527D12" w:rsidRDefault="00527D12" w:rsidP="00640C6F">
      <w:pPr>
        <w:autoSpaceDE w:val="0"/>
        <w:autoSpaceDN w:val="0"/>
        <w:adjustRightInd w:val="0"/>
        <w:ind w:firstLine="708"/>
        <w:jc w:val="both"/>
      </w:pPr>
      <w:r>
        <w:t>37. Сущность ценовой конкуренции на отраслевых рынках.</w:t>
      </w:r>
    </w:p>
    <w:p w:rsidR="00527D12" w:rsidRDefault="00527D12" w:rsidP="00640C6F">
      <w:pPr>
        <w:autoSpaceDE w:val="0"/>
        <w:autoSpaceDN w:val="0"/>
        <w:adjustRightInd w:val="0"/>
        <w:ind w:firstLine="708"/>
        <w:jc w:val="both"/>
      </w:pPr>
      <w:r>
        <w:t>38. Ценообразование и ценовые стратегии фирм.</w:t>
      </w:r>
    </w:p>
    <w:p w:rsidR="00527D12" w:rsidRDefault="00527D12" w:rsidP="00640C6F">
      <w:pPr>
        <w:autoSpaceDE w:val="0"/>
        <w:autoSpaceDN w:val="0"/>
        <w:adjustRightInd w:val="0"/>
        <w:ind w:firstLine="708"/>
        <w:jc w:val="both"/>
      </w:pPr>
      <w:r>
        <w:t>39. Стратегия высоких цен.</w:t>
      </w:r>
    </w:p>
    <w:p w:rsidR="00527D12" w:rsidRDefault="00527D12" w:rsidP="00640C6F">
      <w:pPr>
        <w:autoSpaceDE w:val="0"/>
        <w:autoSpaceDN w:val="0"/>
        <w:adjustRightInd w:val="0"/>
        <w:ind w:firstLine="708"/>
        <w:jc w:val="both"/>
      </w:pPr>
      <w:r>
        <w:t>40. Стратегия низких цен.</w:t>
      </w:r>
    </w:p>
    <w:p w:rsidR="00527D12" w:rsidRDefault="00527D12" w:rsidP="00640C6F">
      <w:pPr>
        <w:autoSpaceDE w:val="0"/>
        <w:autoSpaceDN w:val="0"/>
        <w:adjustRightInd w:val="0"/>
        <w:ind w:firstLine="708"/>
        <w:jc w:val="both"/>
      </w:pPr>
      <w:r>
        <w:t>41. Стратегия дифференцированных цен.</w:t>
      </w:r>
    </w:p>
    <w:p w:rsidR="00527D12" w:rsidRDefault="00527D12" w:rsidP="00640C6F">
      <w:pPr>
        <w:autoSpaceDE w:val="0"/>
        <w:autoSpaceDN w:val="0"/>
        <w:adjustRightInd w:val="0"/>
        <w:ind w:firstLine="708"/>
        <w:jc w:val="both"/>
      </w:pPr>
      <w:r>
        <w:t>42. Механизмы государственного регулирования ценообразования и ценовой конкуренции.</w:t>
      </w:r>
    </w:p>
    <w:p w:rsidR="00527D12" w:rsidRDefault="00527D12" w:rsidP="00640C6F">
      <w:pPr>
        <w:autoSpaceDE w:val="0"/>
        <w:autoSpaceDN w:val="0"/>
        <w:adjustRightInd w:val="0"/>
        <w:ind w:firstLine="708"/>
        <w:jc w:val="both"/>
      </w:pPr>
      <w:r>
        <w:t>43. Сущность и экономические эффекты монопольной власти.</w:t>
      </w:r>
    </w:p>
    <w:p w:rsidR="00527D12" w:rsidRDefault="00527D12" w:rsidP="00640C6F">
      <w:pPr>
        <w:autoSpaceDE w:val="0"/>
        <w:autoSpaceDN w:val="0"/>
        <w:adjustRightInd w:val="0"/>
        <w:ind w:firstLine="708"/>
        <w:jc w:val="both"/>
      </w:pPr>
      <w:r>
        <w:t>44. Рынок естественной монополии.</w:t>
      </w:r>
    </w:p>
    <w:p w:rsidR="00527D12" w:rsidRDefault="00527D12" w:rsidP="00640C6F">
      <w:pPr>
        <w:autoSpaceDE w:val="0"/>
        <w:autoSpaceDN w:val="0"/>
        <w:adjustRightInd w:val="0"/>
        <w:ind w:firstLine="708"/>
        <w:jc w:val="both"/>
      </w:pPr>
      <w:r>
        <w:t>45. Постоянные и временные естественные монополии.</w:t>
      </w:r>
    </w:p>
    <w:p w:rsidR="00527D12" w:rsidRDefault="00527D12" w:rsidP="00640C6F">
      <w:pPr>
        <w:autoSpaceDE w:val="0"/>
        <w:autoSpaceDN w:val="0"/>
        <w:adjustRightInd w:val="0"/>
        <w:ind w:firstLine="708"/>
        <w:jc w:val="both"/>
      </w:pPr>
      <w:r>
        <w:t>46. Регулирование рынков естественной монополии.</w:t>
      </w:r>
    </w:p>
    <w:p w:rsidR="00527D12" w:rsidRDefault="00527D12" w:rsidP="00640C6F">
      <w:pPr>
        <w:autoSpaceDE w:val="0"/>
        <w:autoSpaceDN w:val="0"/>
        <w:adjustRightInd w:val="0"/>
        <w:ind w:firstLine="708"/>
        <w:jc w:val="both"/>
      </w:pPr>
      <w:r>
        <w:t>47. Ценовое регулирование естественной монополии.</w:t>
      </w:r>
    </w:p>
    <w:p w:rsidR="00527D12" w:rsidRDefault="00527D12" w:rsidP="00640C6F">
      <w:pPr>
        <w:autoSpaceDE w:val="0"/>
        <w:autoSpaceDN w:val="0"/>
        <w:adjustRightInd w:val="0"/>
        <w:ind w:firstLine="708"/>
        <w:jc w:val="both"/>
      </w:pPr>
      <w:r>
        <w:t>48. Неценовое регулирование естественной монополии.</w:t>
      </w:r>
    </w:p>
    <w:p w:rsidR="00527D12" w:rsidRDefault="00527D12" w:rsidP="00640C6F">
      <w:pPr>
        <w:autoSpaceDE w:val="0"/>
        <w:autoSpaceDN w:val="0"/>
        <w:adjustRightInd w:val="0"/>
        <w:ind w:firstLine="708"/>
        <w:jc w:val="both"/>
      </w:pPr>
    </w:p>
    <w:p w:rsidR="00527D12" w:rsidRPr="00DC11F5" w:rsidRDefault="00527D12" w:rsidP="00640C6F">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527D12" w:rsidRDefault="00527D12" w:rsidP="0008548E">
      <w:pPr>
        <w:jc w:val="both"/>
        <w:rPr>
          <w:i/>
        </w:rPr>
      </w:pPr>
    </w:p>
    <w:p w:rsidR="00527D12" w:rsidRDefault="00527D12" w:rsidP="001E638B">
      <w:pPr>
        <w:ind w:firstLine="709"/>
        <w:jc w:val="both"/>
        <w:rPr>
          <w:i/>
        </w:rPr>
      </w:pPr>
      <w:r>
        <w:rPr>
          <w:i/>
        </w:rPr>
        <w:t>Кейсы</w:t>
      </w:r>
    </w:p>
    <w:p w:rsidR="00527D12" w:rsidRDefault="00527D12" w:rsidP="002635D1">
      <w:pPr>
        <w:ind w:firstLine="709"/>
        <w:jc w:val="both"/>
        <w:rPr>
          <w:i/>
        </w:rPr>
      </w:pPr>
    </w:p>
    <w:p w:rsidR="00527D12" w:rsidRPr="002635D1" w:rsidRDefault="00527D12" w:rsidP="002635D1">
      <w:pPr>
        <w:ind w:firstLine="709"/>
        <w:jc w:val="both"/>
        <w:rPr>
          <w:i/>
        </w:rPr>
      </w:pPr>
      <w:r w:rsidRPr="002635D1">
        <w:rPr>
          <w:i/>
        </w:rPr>
        <w:t>К</w:t>
      </w:r>
      <w:r>
        <w:rPr>
          <w:i/>
        </w:rPr>
        <w:t>ейс</w:t>
      </w:r>
      <w:r w:rsidRPr="002635D1">
        <w:rPr>
          <w:i/>
        </w:rPr>
        <w:t xml:space="preserve"> 1. «</w:t>
      </w:r>
      <w:r>
        <w:rPr>
          <w:i/>
        </w:rPr>
        <w:t>Применение критерия   П</w:t>
      </w:r>
      <w:r w:rsidRPr="002635D1">
        <w:rPr>
          <w:i/>
        </w:rPr>
        <w:t>иттмэна к отраслям РФ»</w:t>
      </w:r>
    </w:p>
    <w:p w:rsidR="00527D12" w:rsidRPr="002635D1" w:rsidRDefault="00527D12" w:rsidP="002635D1">
      <w:pPr>
        <w:ind w:firstLine="709"/>
        <w:jc w:val="both"/>
      </w:pPr>
      <w:r w:rsidRPr="002635D1">
        <w:t xml:space="preserve">Метод выполнения задания </w:t>
      </w:r>
    </w:p>
    <w:p w:rsidR="00527D12" w:rsidRPr="002635D1" w:rsidRDefault="00527D12" w:rsidP="002635D1">
      <w:pPr>
        <w:ind w:firstLine="709"/>
        <w:jc w:val="both"/>
      </w:pPr>
      <w:r w:rsidRPr="002635D1">
        <w:t>Опишите одну из отраслей РФ, применяя критерии Питтмэна (четыре критерия выбора между различными формами вертикальной реструктуризации: “экономия от совмещения производств”, “экономия от масштаба”, “способность обнаружить и пресечь дискриминацию”, “последствия успешной дискриминации”)</w:t>
      </w:r>
    </w:p>
    <w:p w:rsidR="00527D12" w:rsidRPr="002635D1" w:rsidRDefault="00527D12" w:rsidP="002635D1">
      <w:pPr>
        <w:ind w:firstLine="709"/>
        <w:jc w:val="both"/>
      </w:pPr>
      <w:r w:rsidRPr="002635D1">
        <w:t>При описании отрасли РФ ответьте на следующие вопросы:</w:t>
      </w:r>
    </w:p>
    <w:p w:rsidR="00527D12" w:rsidRPr="002635D1" w:rsidRDefault="00527D12" w:rsidP="002635D1">
      <w:pPr>
        <w:ind w:firstLine="709"/>
        <w:jc w:val="both"/>
      </w:pPr>
      <w:r w:rsidRPr="002635D1">
        <w:t>1. Какие факторы препятствуют развитию конкуренции в отрасли?</w:t>
      </w:r>
    </w:p>
    <w:p w:rsidR="00527D12" w:rsidRPr="002635D1" w:rsidRDefault="00527D12" w:rsidP="002635D1">
      <w:pPr>
        <w:ind w:firstLine="709"/>
        <w:jc w:val="both"/>
      </w:pPr>
      <w:r w:rsidRPr="002635D1">
        <w:t xml:space="preserve">2. По каким индикаторам можно судить о возможности крупных продавцов ограничивать конкуренцию? </w:t>
      </w:r>
    </w:p>
    <w:p w:rsidR="00527D12" w:rsidRPr="002635D1" w:rsidRDefault="00527D12" w:rsidP="002635D1">
      <w:pPr>
        <w:ind w:firstLine="709"/>
        <w:jc w:val="both"/>
      </w:pPr>
      <w:r w:rsidRPr="002635D1">
        <w:t xml:space="preserve">3. Какие гипотезы можно выдвинуть об аллокативнойэффективности.... на рынке? Какими данными вы можете подкрепить выдвинутые гипотезы? </w:t>
      </w:r>
    </w:p>
    <w:p w:rsidR="00527D12" w:rsidRPr="002635D1" w:rsidRDefault="00527D12" w:rsidP="001E638B">
      <w:pPr>
        <w:ind w:firstLine="709"/>
        <w:jc w:val="both"/>
      </w:pPr>
    </w:p>
    <w:p w:rsidR="00527D12" w:rsidRDefault="00527D12" w:rsidP="002635D1">
      <w:pPr>
        <w:ind w:firstLine="709"/>
        <w:jc w:val="both"/>
        <w:rPr>
          <w:i/>
        </w:rPr>
      </w:pPr>
      <w:r w:rsidRPr="002635D1">
        <w:rPr>
          <w:i/>
        </w:rPr>
        <w:t>Кейс 2. По данным ФАС (</w:t>
      </w:r>
      <w:hyperlink r:id="rId14" w:tgtFrame="_blank" w:history="1">
        <w:r w:rsidRPr="002635D1">
          <w:rPr>
            <w:i/>
          </w:rPr>
          <w:t>http://www.fas.gov.ru/merger/decisions2008-2/index.shtml</w:t>
        </w:r>
      </w:hyperlink>
      <w:r w:rsidRPr="002635D1">
        <w:rPr>
          <w:i/>
        </w:rPr>
        <w:t>) и данным Европейской комиссии (</w:t>
      </w:r>
      <w:hyperlink r:id="rId15" w:tgtFrame="_blank" w:history="1">
        <w:r w:rsidRPr="002635D1">
          <w:rPr>
            <w:i/>
          </w:rPr>
          <w:t>http://ec.europa.eu/comm/competition/mergers/overview_en.html</w:t>
        </w:r>
      </w:hyperlink>
      <w:r w:rsidRPr="002635D1">
        <w:rPr>
          <w:i/>
        </w:rPr>
        <w:t xml:space="preserve">) попробуйте ответить на следующие вопросы: </w:t>
      </w:r>
      <w:r w:rsidRPr="002635D1">
        <w:rPr>
          <w:i/>
        </w:rPr>
        <w:br/>
      </w:r>
      <w:r w:rsidRPr="003325A7">
        <w:t xml:space="preserve">1. Выбрать отрасль (например: коммунальное хозяйство, строительные материалы, продукты нефтехимии...). </w:t>
      </w:r>
      <w:r w:rsidRPr="003325A7">
        <w:br/>
        <w:t xml:space="preserve">2. Найти сделки, рассматриваемые в данной отрасли Европейской комиссией и ФАС за последние </w:t>
      </w:r>
      <w:r>
        <w:t>четыре</w:t>
      </w:r>
      <w:r w:rsidRPr="003325A7">
        <w:t xml:space="preserve"> года. </w:t>
      </w:r>
      <w:r w:rsidRPr="003325A7">
        <w:br/>
        <w:t xml:space="preserve">3. Сравнить методику анализа воздействия сделок на конкуренцию, </w:t>
      </w:r>
      <w:r>
        <w:t>включая используемые индикаторы</w:t>
      </w:r>
      <w:r w:rsidRPr="003325A7">
        <w:t xml:space="preserve">. </w:t>
      </w:r>
      <w:r w:rsidRPr="003325A7">
        <w:br/>
        <w:t xml:space="preserve">4. Сравнить решения (разрешить/не разрешить) и вынесенные предписания (структурные или поведенческие). </w:t>
      </w:r>
      <w:r w:rsidRPr="003325A7">
        <w:br/>
        <w:t>5. Показать, какие концепции IO использовались при анализе сделок слияний.</w:t>
      </w:r>
    </w:p>
    <w:p w:rsidR="00527D12" w:rsidRDefault="00527D12" w:rsidP="001E638B">
      <w:pPr>
        <w:ind w:firstLine="709"/>
        <w:jc w:val="both"/>
        <w:rPr>
          <w:i/>
        </w:rPr>
      </w:pPr>
    </w:p>
    <w:p w:rsidR="00527D12" w:rsidRDefault="00527D12" w:rsidP="001E638B">
      <w:pPr>
        <w:ind w:firstLine="709"/>
        <w:jc w:val="both"/>
        <w:rPr>
          <w:i/>
        </w:rPr>
      </w:pPr>
      <w:r>
        <w:rPr>
          <w:i/>
        </w:rPr>
        <w:t>Практические задания</w:t>
      </w:r>
    </w:p>
    <w:p w:rsidR="00527D12" w:rsidRDefault="00527D12" w:rsidP="001E638B">
      <w:pPr>
        <w:ind w:firstLine="709"/>
        <w:jc w:val="both"/>
        <w:rPr>
          <w:color w:val="000000"/>
          <w:shd w:val="clear" w:color="auto" w:fill="FFFFFF"/>
        </w:rPr>
      </w:pPr>
      <w:r w:rsidRPr="002635D1">
        <w:rPr>
          <w:bCs/>
          <w:i/>
          <w:color w:val="000000"/>
          <w:shd w:val="clear" w:color="auto" w:fill="FFFFFF"/>
        </w:rPr>
        <w:t>Задача 1</w:t>
      </w:r>
      <w:r w:rsidRPr="002635D1">
        <w:rPr>
          <w:b/>
          <w:bCs/>
          <w:color w:val="000000"/>
          <w:shd w:val="clear" w:color="auto" w:fill="FFFFFF"/>
        </w:rPr>
        <w:t>.</w:t>
      </w:r>
      <w:r w:rsidRPr="002635D1">
        <w:rPr>
          <w:color w:val="000000"/>
          <w:shd w:val="clear" w:color="auto" w:fill="FFFFFF"/>
        </w:rPr>
        <w:t> Спрос на товар А на отраслевом рынке выражен функцией: PD = 800 – QD, где PD - цена товара (в тыс. руб.), QD - величина спроса на товар (в тоннах). Товар А производится одной фирмой в данном регионе. Функция валовых издержек фирмы имеет следующий вид: TC = Q2. региональные органы власти ввели налог на продажи фирмы-монополиста в размере 10 тысяч рублей за 1 тонну товара. Определите: каким образом эта мера отразится на благосостоянии жителей региона и на прибыли самой фирмы-монополиста.</w:t>
      </w:r>
    </w:p>
    <w:p w:rsidR="00527D12" w:rsidRDefault="00527D12" w:rsidP="001E638B">
      <w:pPr>
        <w:ind w:firstLine="709"/>
        <w:jc w:val="both"/>
        <w:rPr>
          <w:color w:val="000000"/>
          <w:shd w:val="clear" w:color="auto" w:fill="FFFFFF"/>
        </w:rPr>
      </w:pPr>
    </w:p>
    <w:p w:rsidR="00527D12" w:rsidRDefault="00527D12" w:rsidP="001E638B">
      <w:pPr>
        <w:ind w:firstLine="709"/>
        <w:jc w:val="both"/>
      </w:pPr>
      <w:r w:rsidRPr="002635D1">
        <w:rPr>
          <w:bCs/>
          <w:i/>
        </w:rPr>
        <w:t xml:space="preserve">Задача </w:t>
      </w:r>
      <w:r>
        <w:rPr>
          <w:bCs/>
          <w:i/>
        </w:rPr>
        <w:t>2</w:t>
      </w:r>
      <w:r w:rsidRPr="002635D1">
        <w:rPr>
          <w:bCs/>
          <w:i/>
        </w:rPr>
        <w:t>.</w:t>
      </w:r>
      <w:r w:rsidRPr="002635D1">
        <w:rPr>
          <w:i/>
        </w:rPr>
        <w:t> </w:t>
      </w:r>
      <w:r w:rsidRPr="002635D1">
        <w:t>Доминирующая фирма, оценив спрос на свою продукцию и оценив функцию предельной выручки MRL = 9 – q, установила цену за единицу PL = 8. Если функция предельных издержек доминирующей фирмы MC = 1 + q, а кривая предложения остальных фирм Sf = 2 + 2q, то каким будет рыночный спрос QD?</w:t>
      </w:r>
    </w:p>
    <w:p w:rsidR="00527D12" w:rsidRDefault="00527D12" w:rsidP="001E638B">
      <w:pPr>
        <w:ind w:firstLine="709"/>
        <w:jc w:val="both"/>
      </w:pPr>
    </w:p>
    <w:p w:rsidR="00527D12" w:rsidRDefault="00527D12" w:rsidP="002635D1">
      <w:pPr>
        <w:ind w:firstLine="709"/>
        <w:jc w:val="both"/>
      </w:pPr>
      <w:r w:rsidRPr="002635D1">
        <w:rPr>
          <w:i/>
        </w:rPr>
        <w:t xml:space="preserve">Задача </w:t>
      </w:r>
      <w:r>
        <w:rPr>
          <w:i/>
        </w:rPr>
        <w:t>3</w:t>
      </w:r>
      <w:r w:rsidRPr="002635D1">
        <w:rPr>
          <w:i/>
        </w:rPr>
        <w:t>.</w:t>
      </w:r>
      <w:r>
        <w:t xml:space="preserve"> Определить показатели экономической эффективности, срок окупаемости покупки ВС и построить график изменения NPV по годам, если:</w:t>
      </w:r>
    </w:p>
    <w:p w:rsidR="00527D12" w:rsidRDefault="00527D12" w:rsidP="002635D1">
      <w:pPr>
        <w:ind w:firstLine="709"/>
        <w:jc w:val="both"/>
      </w:pPr>
      <w:r>
        <w:t>- стоимость ВС – 21 млн. ден.ед.</w:t>
      </w:r>
    </w:p>
    <w:p w:rsidR="00527D12" w:rsidRDefault="00527D12" w:rsidP="002635D1">
      <w:pPr>
        <w:ind w:firstLine="709"/>
        <w:jc w:val="both"/>
      </w:pPr>
      <w:r>
        <w:t>- годовые эксплуатационные расходы - 9 млн.ден.ед.</w:t>
      </w:r>
    </w:p>
    <w:p w:rsidR="00527D12" w:rsidRDefault="00527D12" w:rsidP="002635D1">
      <w:pPr>
        <w:ind w:firstLine="709"/>
        <w:jc w:val="both"/>
      </w:pPr>
      <w:r>
        <w:t>- коэффициент рентабельности – 1,3</w:t>
      </w:r>
    </w:p>
    <w:p w:rsidR="00527D12" w:rsidRDefault="00527D12" w:rsidP="002635D1">
      <w:pPr>
        <w:ind w:firstLine="709"/>
        <w:jc w:val="both"/>
      </w:pPr>
      <w:r>
        <w:t>- амортизационный срок ВС – 12 лет</w:t>
      </w:r>
    </w:p>
    <w:p w:rsidR="00527D12" w:rsidRPr="002635D1" w:rsidRDefault="00527D12" w:rsidP="002635D1">
      <w:pPr>
        <w:ind w:firstLine="709"/>
        <w:jc w:val="both"/>
      </w:pPr>
      <w:r>
        <w:t>- годовая ставка дисконтирования – 10%</w:t>
      </w:r>
    </w:p>
    <w:p w:rsidR="00527D12" w:rsidRDefault="00527D12" w:rsidP="001E638B">
      <w:pPr>
        <w:ind w:firstLine="709"/>
        <w:jc w:val="both"/>
        <w:rPr>
          <w:i/>
        </w:rPr>
      </w:pPr>
    </w:p>
    <w:sectPr w:rsidR="00527D12"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2023B4F"/>
    <w:multiLevelType w:val="hybridMultilevel"/>
    <w:tmpl w:val="033423D6"/>
    <w:lvl w:ilvl="0" w:tplc="5A144C1E">
      <w:start w:val="1"/>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
    <w:nsid w:val="04600FA0"/>
    <w:multiLevelType w:val="hybridMultilevel"/>
    <w:tmpl w:val="2CC862D4"/>
    <w:lvl w:ilvl="0" w:tplc="6B1A3EA0">
      <w:start w:val="1"/>
      <w:numFmt w:val="decimal"/>
      <w:lvlText w:val="%1."/>
      <w:lvlJc w:val="left"/>
      <w:pPr>
        <w:ind w:left="2345" w:hanging="360"/>
      </w:pPr>
      <w:rPr>
        <w:rFonts w:cs="Times New Roman" w:hint="default"/>
      </w:rPr>
    </w:lvl>
    <w:lvl w:ilvl="1" w:tplc="04190019" w:tentative="1">
      <w:start w:val="1"/>
      <w:numFmt w:val="lowerLetter"/>
      <w:lvlText w:val="%2."/>
      <w:lvlJc w:val="left"/>
      <w:pPr>
        <w:ind w:left="3065" w:hanging="360"/>
      </w:pPr>
      <w:rPr>
        <w:rFonts w:cs="Times New Roman"/>
      </w:rPr>
    </w:lvl>
    <w:lvl w:ilvl="2" w:tplc="0419001B" w:tentative="1">
      <w:start w:val="1"/>
      <w:numFmt w:val="lowerRoman"/>
      <w:lvlText w:val="%3."/>
      <w:lvlJc w:val="right"/>
      <w:pPr>
        <w:ind w:left="3785" w:hanging="180"/>
      </w:pPr>
      <w:rPr>
        <w:rFonts w:cs="Times New Roman"/>
      </w:rPr>
    </w:lvl>
    <w:lvl w:ilvl="3" w:tplc="0419000F" w:tentative="1">
      <w:start w:val="1"/>
      <w:numFmt w:val="decimal"/>
      <w:lvlText w:val="%4."/>
      <w:lvlJc w:val="left"/>
      <w:pPr>
        <w:ind w:left="4505" w:hanging="360"/>
      </w:pPr>
      <w:rPr>
        <w:rFonts w:cs="Times New Roman"/>
      </w:rPr>
    </w:lvl>
    <w:lvl w:ilvl="4" w:tplc="04190019" w:tentative="1">
      <w:start w:val="1"/>
      <w:numFmt w:val="lowerLetter"/>
      <w:lvlText w:val="%5."/>
      <w:lvlJc w:val="left"/>
      <w:pPr>
        <w:ind w:left="5225" w:hanging="360"/>
      </w:pPr>
      <w:rPr>
        <w:rFonts w:cs="Times New Roman"/>
      </w:rPr>
    </w:lvl>
    <w:lvl w:ilvl="5" w:tplc="0419001B" w:tentative="1">
      <w:start w:val="1"/>
      <w:numFmt w:val="lowerRoman"/>
      <w:lvlText w:val="%6."/>
      <w:lvlJc w:val="right"/>
      <w:pPr>
        <w:ind w:left="5945" w:hanging="180"/>
      </w:pPr>
      <w:rPr>
        <w:rFonts w:cs="Times New Roman"/>
      </w:rPr>
    </w:lvl>
    <w:lvl w:ilvl="6" w:tplc="0419000F" w:tentative="1">
      <w:start w:val="1"/>
      <w:numFmt w:val="decimal"/>
      <w:lvlText w:val="%7."/>
      <w:lvlJc w:val="left"/>
      <w:pPr>
        <w:ind w:left="6665" w:hanging="360"/>
      </w:pPr>
      <w:rPr>
        <w:rFonts w:cs="Times New Roman"/>
      </w:rPr>
    </w:lvl>
    <w:lvl w:ilvl="7" w:tplc="04190019" w:tentative="1">
      <w:start w:val="1"/>
      <w:numFmt w:val="lowerLetter"/>
      <w:lvlText w:val="%8."/>
      <w:lvlJc w:val="left"/>
      <w:pPr>
        <w:ind w:left="7385" w:hanging="360"/>
      </w:pPr>
      <w:rPr>
        <w:rFonts w:cs="Times New Roman"/>
      </w:rPr>
    </w:lvl>
    <w:lvl w:ilvl="8" w:tplc="0419001B" w:tentative="1">
      <w:start w:val="1"/>
      <w:numFmt w:val="lowerRoman"/>
      <w:lvlText w:val="%9."/>
      <w:lvlJc w:val="right"/>
      <w:pPr>
        <w:ind w:left="8105" w:hanging="180"/>
      </w:pPr>
      <w:rPr>
        <w:rFonts w:cs="Times New Roman"/>
      </w:rPr>
    </w:lvl>
  </w:abstractNum>
  <w:abstractNum w:abstractNumId="5">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nsid w:val="097B683A"/>
    <w:multiLevelType w:val="hybridMultilevel"/>
    <w:tmpl w:val="CE6A3BF8"/>
    <w:lvl w:ilvl="0" w:tplc="0419000F">
      <w:start w:val="1"/>
      <w:numFmt w:val="decimal"/>
      <w:lvlText w:val="%1."/>
      <w:lvlJc w:val="left"/>
      <w:pPr>
        <w:ind w:left="1111" w:hanging="360"/>
      </w:pPr>
      <w:rPr>
        <w:rFonts w:cs="Times New Roman"/>
      </w:rPr>
    </w:lvl>
    <w:lvl w:ilvl="1" w:tplc="04190019" w:tentative="1">
      <w:start w:val="1"/>
      <w:numFmt w:val="lowerLetter"/>
      <w:lvlText w:val="%2."/>
      <w:lvlJc w:val="left"/>
      <w:pPr>
        <w:ind w:left="1831" w:hanging="360"/>
      </w:pPr>
      <w:rPr>
        <w:rFonts w:cs="Times New Roman"/>
      </w:rPr>
    </w:lvl>
    <w:lvl w:ilvl="2" w:tplc="0419001B" w:tentative="1">
      <w:start w:val="1"/>
      <w:numFmt w:val="lowerRoman"/>
      <w:lvlText w:val="%3."/>
      <w:lvlJc w:val="right"/>
      <w:pPr>
        <w:ind w:left="2551" w:hanging="180"/>
      </w:pPr>
      <w:rPr>
        <w:rFonts w:cs="Times New Roman"/>
      </w:rPr>
    </w:lvl>
    <w:lvl w:ilvl="3" w:tplc="0419000F" w:tentative="1">
      <w:start w:val="1"/>
      <w:numFmt w:val="decimal"/>
      <w:lvlText w:val="%4."/>
      <w:lvlJc w:val="left"/>
      <w:pPr>
        <w:ind w:left="3271" w:hanging="360"/>
      </w:pPr>
      <w:rPr>
        <w:rFonts w:cs="Times New Roman"/>
      </w:rPr>
    </w:lvl>
    <w:lvl w:ilvl="4" w:tplc="04190019" w:tentative="1">
      <w:start w:val="1"/>
      <w:numFmt w:val="lowerLetter"/>
      <w:lvlText w:val="%5."/>
      <w:lvlJc w:val="left"/>
      <w:pPr>
        <w:ind w:left="3991" w:hanging="360"/>
      </w:pPr>
      <w:rPr>
        <w:rFonts w:cs="Times New Roman"/>
      </w:rPr>
    </w:lvl>
    <w:lvl w:ilvl="5" w:tplc="0419001B" w:tentative="1">
      <w:start w:val="1"/>
      <w:numFmt w:val="lowerRoman"/>
      <w:lvlText w:val="%6."/>
      <w:lvlJc w:val="right"/>
      <w:pPr>
        <w:ind w:left="4711" w:hanging="180"/>
      </w:pPr>
      <w:rPr>
        <w:rFonts w:cs="Times New Roman"/>
      </w:rPr>
    </w:lvl>
    <w:lvl w:ilvl="6" w:tplc="0419000F" w:tentative="1">
      <w:start w:val="1"/>
      <w:numFmt w:val="decimal"/>
      <w:lvlText w:val="%7."/>
      <w:lvlJc w:val="left"/>
      <w:pPr>
        <w:ind w:left="5431" w:hanging="360"/>
      </w:pPr>
      <w:rPr>
        <w:rFonts w:cs="Times New Roman"/>
      </w:rPr>
    </w:lvl>
    <w:lvl w:ilvl="7" w:tplc="04190019" w:tentative="1">
      <w:start w:val="1"/>
      <w:numFmt w:val="lowerLetter"/>
      <w:lvlText w:val="%8."/>
      <w:lvlJc w:val="left"/>
      <w:pPr>
        <w:ind w:left="6151" w:hanging="360"/>
      </w:pPr>
      <w:rPr>
        <w:rFonts w:cs="Times New Roman"/>
      </w:rPr>
    </w:lvl>
    <w:lvl w:ilvl="8" w:tplc="0419001B" w:tentative="1">
      <w:start w:val="1"/>
      <w:numFmt w:val="lowerRoman"/>
      <w:lvlText w:val="%9."/>
      <w:lvlJc w:val="right"/>
      <w:pPr>
        <w:ind w:left="6871" w:hanging="180"/>
      </w:pPr>
      <w:rPr>
        <w:rFonts w:cs="Times New Roman"/>
      </w:rPr>
    </w:lvl>
  </w:abstractNum>
  <w:abstractNum w:abstractNumId="7">
    <w:nsid w:val="0A342C3C"/>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8">
    <w:nsid w:val="0AA50D01"/>
    <w:multiLevelType w:val="hybridMultilevel"/>
    <w:tmpl w:val="17102F3A"/>
    <w:lvl w:ilvl="0" w:tplc="5A144C1E">
      <w:start w:val="1"/>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9">
    <w:nsid w:val="0E883301"/>
    <w:multiLevelType w:val="hybridMultilevel"/>
    <w:tmpl w:val="033423D6"/>
    <w:lvl w:ilvl="0" w:tplc="5A144C1E">
      <w:start w:val="1"/>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0">
    <w:nsid w:val="11EC364A"/>
    <w:multiLevelType w:val="hybridMultilevel"/>
    <w:tmpl w:val="6BF2A40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124E5F05"/>
    <w:multiLevelType w:val="hybridMultilevel"/>
    <w:tmpl w:val="3FBC8934"/>
    <w:lvl w:ilvl="0" w:tplc="5A144C1E">
      <w:start w:val="1"/>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2">
    <w:nsid w:val="129E69B8"/>
    <w:multiLevelType w:val="hybridMultilevel"/>
    <w:tmpl w:val="F514CBF6"/>
    <w:lvl w:ilvl="0" w:tplc="5A144C1E">
      <w:start w:val="1"/>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3">
    <w:nsid w:val="17E1387E"/>
    <w:multiLevelType w:val="hybridMultilevel"/>
    <w:tmpl w:val="E1701C1E"/>
    <w:lvl w:ilvl="0" w:tplc="6B1A3EA0">
      <w:start w:val="1"/>
      <w:numFmt w:val="decimal"/>
      <w:lvlText w:val="%1."/>
      <w:lvlJc w:val="left"/>
      <w:pPr>
        <w:ind w:left="2345" w:hanging="360"/>
      </w:pPr>
      <w:rPr>
        <w:rFonts w:cs="Times New Roman" w:hint="default"/>
      </w:rPr>
    </w:lvl>
    <w:lvl w:ilvl="1" w:tplc="04190019" w:tentative="1">
      <w:start w:val="1"/>
      <w:numFmt w:val="lowerLetter"/>
      <w:lvlText w:val="%2."/>
      <w:lvlJc w:val="left"/>
      <w:pPr>
        <w:ind w:left="3065" w:hanging="360"/>
      </w:pPr>
      <w:rPr>
        <w:rFonts w:cs="Times New Roman"/>
      </w:rPr>
    </w:lvl>
    <w:lvl w:ilvl="2" w:tplc="0419001B" w:tentative="1">
      <w:start w:val="1"/>
      <w:numFmt w:val="lowerRoman"/>
      <w:lvlText w:val="%3."/>
      <w:lvlJc w:val="right"/>
      <w:pPr>
        <w:ind w:left="3785" w:hanging="180"/>
      </w:pPr>
      <w:rPr>
        <w:rFonts w:cs="Times New Roman"/>
      </w:rPr>
    </w:lvl>
    <w:lvl w:ilvl="3" w:tplc="0419000F" w:tentative="1">
      <w:start w:val="1"/>
      <w:numFmt w:val="decimal"/>
      <w:lvlText w:val="%4."/>
      <w:lvlJc w:val="left"/>
      <w:pPr>
        <w:ind w:left="4505" w:hanging="360"/>
      </w:pPr>
      <w:rPr>
        <w:rFonts w:cs="Times New Roman"/>
      </w:rPr>
    </w:lvl>
    <w:lvl w:ilvl="4" w:tplc="04190019" w:tentative="1">
      <w:start w:val="1"/>
      <w:numFmt w:val="lowerLetter"/>
      <w:lvlText w:val="%5."/>
      <w:lvlJc w:val="left"/>
      <w:pPr>
        <w:ind w:left="5225" w:hanging="360"/>
      </w:pPr>
      <w:rPr>
        <w:rFonts w:cs="Times New Roman"/>
      </w:rPr>
    </w:lvl>
    <w:lvl w:ilvl="5" w:tplc="0419001B" w:tentative="1">
      <w:start w:val="1"/>
      <w:numFmt w:val="lowerRoman"/>
      <w:lvlText w:val="%6."/>
      <w:lvlJc w:val="right"/>
      <w:pPr>
        <w:ind w:left="5945" w:hanging="180"/>
      </w:pPr>
      <w:rPr>
        <w:rFonts w:cs="Times New Roman"/>
      </w:rPr>
    </w:lvl>
    <w:lvl w:ilvl="6" w:tplc="0419000F" w:tentative="1">
      <w:start w:val="1"/>
      <w:numFmt w:val="decimal"/>
      <w:lvlText w:val="%7."/>
      <w:lvlJc w:val="left"/>
      <w:pPr>
        <w:ind w:left="6665" w:hanging="360"/>
      </w:pPr>
      <w:rPr>
        <w:rFonts w:cs="Times New Roman"/>
      </w:rPr>
    </w:lvl>
    <w:lvl w:ilvl="7" w:tplc="04190019" w:tentative="1">
      <w:start w:val="1"/>
      <w:numFmt w:val="lowerLetter"/>
      <w:lvlText w:val="%8."/>
      <w:lvlJc w:val="left"/>
      <w:pPr>
        <w:ind w:left="7385" w:hanging="360"/>
      </w:pPr>
      <w:rPr>
        <w:rFonts w:cs="Times New Roman"/>
      </w:rPr>
    </w:lvl>
    <w:lvl w:ilvl="8" w:tplc="0419001B" w:tentative="1">
      <w:start w:val="1"/>
      <w:numFmt w:val="lowerRoman"/>
      <w:lvlText w:val="%9."/>
      <w:lvlJc w:val="right"/>
      <w:pPr>
        <w:ind w:left="8105" w:hanging="180"/>
      </w:pPr>
      <w:rPr>
        <w:rFonts w:cs="Times New Roman"/>
      </w:rPr>
    </w:lvl>
  </w:abstractNum>
  <w:abstractNum w:abstractNumId="14">
    <w:nsid w:val="17FD0A91"/>
    <w:multiLevelType w:val="hybridMultilevel"/>
    <w:tmpl w:val="3F086078"/>
    <w:lvl w:ilvl="0" w:tplc="6B1A3EA0">
      <w:start w:val="1"/>
      <w:numFmt w:val="decimal"/>
      <w:lvlText w:val="%1."/>
      <w:lvlJc w:val="left"/>
      <w:pPr>
        <w:ind w:left="2345" w:hanging="360"/>
      </w:pPr>
      <w:rPr>
        <w:rFonts w:cs="Times New Roman" w:hint="default"/>
      </w:rPr>
    </w:lvl>
    <w:lvl w:ilvl="1" w:tplc="04190019" w:tentative="1">
      <w:start w:val="1"/>
      <w:numFmt w:val="lowerLetter"/>
      <w:lvlText w:val="%2."/>
      <w:lvlJc w:val="left"/>
      <w:pPr>
        <w:ind w:left="3065" w:hanging="360"/>
      </w:pPr>
      <w:rPr>
        <w:rFonts w:cs="Times New Roman"/>
      </w:rPr>
    </w:lvl>
    <w:lvl w:ilvl="2" w:tplc="0419001B" w:tentative="1">
      <w:start w:val="1"/>
      <w:numFmt w:val="lowerRoman"/>
      <w:lvlText w:val="%3."/>
      <w:lvlJc w:val="right"/>
      <w:pPr>
        <w:ind w:left="3785" w:hanging="180"/>
      </w:pPr>
      <w:rPr>
        <w:rFonts w:cs="Times New Roman"/>
      </w:rPr>
    </w:lvl>
    <w:lvl w:ilvl="3" w:tplc="0419000F" w:tentative="1">
      <w:start w:val="1"/>
      <w:numFmt w:val="decimal"/>
      <w:lvlText w:val="%4."/>
      <w:lvlJc w:val="left"/>
      <w:pPr>
        <w:ind w:left="4505" w:hanging="360"/>
      </w:pPr>
      <w:rPr>
        <w:rFonts w:cs="Times New Roman"/>
      </w:rPr>
    </w:lvl>
    <w:lvl w:ilvl="4" w:tplc="04190019" w:tentative="1">
      <w:start w:val="1"/>
      <w:numFmt w:val="lowerLetter"/>
      <w:lvlText w:val="%5."/>
      <w:lvlJc w:val="left"/>
      <w:pPr>
        <w:ind w:left="5225" w:hanging="360"/>
      </w:pPr>
      <w:rPr>
        <w:rFonts w:cs="Times New Roman"/>
      </w:rPr>
    </w:lvl>
    <w:lvl w:ilvl="5" w:tplc="0419001B" w:tentative="1">
      <w:start w:val="1"/>
      <w:numFmt w:val="lowerRoman"/>
      <w:lvlText w:val="%6."/>
      <w:lvlJc w:val="right"/>
      <w:pPr>
        <w:ind w:left="5945" w:hanging="180"/>
      </w:pPr>
      <w:rPr>
        <w:rFonts w:cs="Times New Roman"/>
      </w:rPr>
    </w:lvl>
    <w:lvl w:ilvl="6" w:tplc="0419000F" w:tentative="1">
      <w:start w:val="1"/>
      <w:numFmt w:val="decimal"/>
      <w:lvlText w:val="%7."/>
      <w:lvlJc w:val="left"/>
      <w:pPr>
        <w:ind w:left="6665" w:hanging="360"/>
      </w:pPr>
      <w:rPr>
        <w:rFonts w:cs="Times New Roman"/>
      </w:rPr>
    </w:lvl>
    <w:lvl w:ilvl="7" w:tplc="04190019" w:tentative="1">
      <w:start w:val="1"/>
      <w:numFmt w:val="lowerLetter"/>
      <w:lvlText w:val="%8."/>
      <w:lvlJc w:val="left"/>
      <w:pPr>
        <w:ind w:left="7385" w:hanging="360"/>
      </w:pPr>
      <w:rPr>
        <w:rFonts w:cs="Times New Roman"/>
      </w:rPr>
    </w:lvl>
    <w:lvl w:ilvl="8" w:tplc="0419001B" w:tentative="1">
      <w:start w:val="1"/>
      <w:numFmt w:val="lowerRoman"/>
      <w:lvlText w:val="%9."/>
      <w:lvlJc w:val="right"/>
      <w:pPr>
        <w:ind w:left="8105" w:hanging="180"/>
      </w:pPr>
      <w:rPr>
        <w:rFonts w:cs="Times New Roman"/>
      </w:rPr>
    </w:lvl>
  </w:abstractNum>
  <w:abstractNum w:abstractNumId="15">
    <w:nsid w:val="18BC141C"/>
    <w:multiLevelType w:val="hybridMultilevel"/>
    <w:tmpl w:val="3B3A9A76"/>
    <w:lvl w:ilvl="0" w:tplc="5A144C1E">
      <w:start w:val="1"/>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6">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1ECD5967"/>
    <w:multiLevelType w:val="hybridMultilevel"/>
    <w:tmpl w:val="6BF2A40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2025625B"/>
    <w:multiLevelType w:val="hybridMultilevel"/>
    <w:tmpl w:val="03843E7C"/>
    <w:lvl w:ilvl="0" w:tplc="5A144C1E">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0">
    <w:nsid w:val="22194867"/>
    <w:multiLevelType w:val="hybridMultilevel"/>
    <w:tmpl w:val="0C568AE6"/>
    <w:lvl w:ilvl="0" w:tplc="5A144C1E">
      <w:start w:val="1"/>
      <w:numFmt w:val="decimal"/>
      <w:lvlText w:val="%1."/>
      <w:lvlJc w:val="left"/>
      <w:pPr>
        <w:ind w:left="1429" w:hanging="360"/>
      </w:pPr>
      <w:rPr>
        <w:rFonts w:cs="Times New Roman" w:hint="default"/>
      </w:rPr>
    </w:lvl>
    <w:lvl w:ilvl="1" w:tplc="5A144C1E">
      <w:start w:val="1"/>
      <w:numFmt w:val="decimal"/>
      <w:lvlText w:val="%2."/>
      <w:lvlJc w:val="left"/>
      <w:pPr>
        <w:ind w:left="1495" w:hanging="360"/>
      </w:pPr>
      <w:rPr>
        <w:rFonts w:cs="Times New Roman"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27076A7D"/>
    <w:multiLevelType w:val="hybridMultilevel"/>
    <w:tmpl w:val="0D34CD0E"/>
    <w:lvl w:ilvl="0" w:tplc="5A144C1E">
      <w:start w:val="1"/>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2">
    <w:nsid w:val="2E1A6311"/>
    <w:multiLevelType w:val="hybridMultilevel"/>
    <w:tmpl w:val="F7482D0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32245E23"/>
    <w:multiLevelType w:val="hybridMultilevel"/>
    <w:tmpl w:val="1F567E3A"/>
    <w:lvl w:ilvl="0" w:tplc="8BF81BA0">
      <w:start w:val="1"/>
      <w:numFmt w:val="decimal"/>
      <w:lvlText w:val="%1."/>
      <w:lvlJc w:val="left"/>
      <w:pPr>
        <w:ind w:left="786" w:hanging="360"/>
      </w:pPr>
      <w:rPr>
        <w:rFonts w:ascii="Calibri" w:hAnsi="Calibri" w:cs="Times New Roman" w:hint="default"/>
        <w:b w:val="0"/>
        <w:color w:val="000000"/>
        <w:sz w:val="21"/>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24">
    <w:nsid w:val="326210A5"/>
    <w:multiLevelType w:val="hybridMultilevel"/>
    <w:tmpl w:val="7F08E712"/>
    <w:lvl w:ilvl="0" w:tplc="5A144C1E">
      <w:start w:val="1"/>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5">
    <w:nsid w:val="3577572C"/>
    <w:multiLevelType w:val="hybridMultilevel"/>
    <w:tmpl w:val="21482BB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35ED765A"/>
    <w:multiLevelType w:val="hybridMultilevel"/>
    <w:tmpl w:val="6B46C6C4"/>
    <w:lvl w:ilvl="0" w:tplc="5A144C1E">
      <w:start w:val="1"/>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7">
    <w:nsid w:val="380B3D42"/>
    <w:multiLevelType w:val="hybridMultilevel"/>
    <w:tmpl w:val="B5C4975E"/>
    <w:lvl w:ilvl="0" w:tplc="5A144C1E">
      <w:start w:val="1"/>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8">
    <w:nsid w:val="39192929"/>
    <w:multiLevelType w:val="hybridMultilevel"/>
    <w:tmpl w:val="6616F402"/>
    <w:lvl w:ilvl="0" w:tplc="5A144C1E">
      <w:start w:val="1"/>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9">
    <w:nsid w:val="3B0905C7"/>
    <w:multiLevelType w:val="hybridMultilevel"/>
    <w:tmpl w:val="83AA8FD4"/>
    <w:lvl w:ilvl="0" w:tplc="6B1A3EA0">
      <w:start w:val="1"/>
      <w:numFmt w:val="decimal"/>
      <w:lvlText w:val="%1."/>
      <w:lvlJc w:val="left"/>
      <w:pPr>
        <w:ind w:left="1495" w:hanging="360"/>
      </w:pPr>
      <w:rPr>
        <w:rFonts w:cs="Times New Roman" w:hint="default"/>
      </w:rPr>
    </w:lvl>
    <w:lvl w:ilvl="1" w:tplc="04190019" w:tentative="1">
      <w:start w:val="1"/>
      <w:numFmt w:val="lowerLetter"/>
      <w:lvlText w:val="%2."/>
      <w:lvlJc w:val="left"/>
      <w:pPr>
        <w:ind w:left="2215" w:hanging="360"/>
      </w:pPr>
      <w:rPr>
        <w:rFonts w:cs="Times New Roman"/>
      </w:rPr>
    </w:lvl>
    <w:lvl w:ilvl="2" w:tplc="0419001B" w:tentative="1">
      <w:start w:val="1"/>
      <w:numFmt w:val="lowerRoman"/>
      <w:lvlText w:val="%3."/>
      <w:lvlJc w:val="right"/>
      <w:pPr>
        <w:ind w:left="2935" w:hanging="180"/>
      </w:pPr>
      <w:rPr>
        <w:rFonts w:cs="Times New Roman"/>
      </w:rPr>
    </w:lvl>
    <w:lvl w:ilvl="3" w:tplc="0419000F" w:tentative="1">
      <w:start w:val="1"/>
      <w:numFmt w:val="decimal"/>
      <w:lvlText w:val="%4."/>
      <w:lvlJc w:val="left"/>
      <w:pPr>
        <w:ind w:left="3655" w:hanging="360"/>
      </w:pPr>
      <w:rPr>
        <w:rFonts w:cs="Times New Roman"/>
      </w:rPr>
    </w:lvl>
    <w:lvl w:ilvl="4" w:tplc="04190019" w:tentative="1">
      <w:start w:val="1"/>
      <w:numFmt w:val="lowerLetter"/>
      <w:lvlText w:val="%5."/>
      <w:lvlJc w:val="left"/>
      <w:pPr>
        <w:ind w:left="4375" w:hanging="360"/>
      </w:pPr>
      <w:rPr>
        <w:rFonts w:cs="Times New Roman"/>
      </w:rPr>
    </w:lvl>
    <w:lvl w:ilvl="5" w:tplc="0419001B" w:tentative="1">
      <w:start w:val="1"/>
      <w:numFmt w:val="lowerRoman"/>
      <w:lvlText w:val="%6."/>
      <w:lvlJc w:val="right"/>
      <w:pPr>
        <w:ind w:left="5095" w:hanging="180"/>
      </w:pPr>
      <w:rPr>
        <w:rFonts w:cs="Times New Roman"/>
      </w:rPr>
    </w:lvl>
    <w:lvl w:ilvl="6" w:tplc="0419000F" w:tentative="1">
      <w:start w:val="1"/>
      <w:numFmt w:val="decimal"/>
      <w:lvlText w:val="%7."/>
      <w:lvlJc w:val="left"/>
      <w:pPr>
        <w:ind w:left="5815" w:hanging="360"/>
      </w:pPr>
      <w:rPr>
        <w:rFonts w:cs="Times New Roman"/>
      </w:rPr>
    </w:lvl>
    <w:lvl w:ilvl="7" w:tplc="04190019" w:tentative="1">
      <w:start w:val="1"/>
      <w:numFmt w:val="lowerLetter"/>
      <w:lvlText w:val="%8."/>
      <w:lvlJc w:val="left"/>
      <w:pPr>
        <w:ind w:left="6535" w:hanging="360"/>
      </w:pPr>
      <w:rPr>
        <w:rFonts w:cs="Times New Roman"/>
      </w:rPr>
    </w:lvl>
    <w:lvl w:ilvl="8" w:tplc="0419001B" w:tentative="1">
      <w:start w:val="1"/>
      <w:numFmt w:val="lowerRoman"/>
      <w:lvlText w:val="%9."/>
      <w:lvlJc w:val="right"/>
      <w:pPr>
        <w:ind w:left="7255" w:hanging="180"/>
      </w:pPr>
      <w:rPr>
        <w:rFonts w:cs="Times New Roman"/>
      </w:rPr>
    </w:lvl>
  </w:abstractNum>
  <w:abstractNum w:abstractNumId="3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1">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40985AC9"/>
    <w:multiLevelType w:val="hybridMultilevel"/>
    <w:tmpl w:val="3E6C2D72"/>
    <w:lvl w:ilvl="0" w:tplc="5A144C1E">
      <w:start w:val="1"/>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3">
    <w:nsid w:val="41BD23A0"/>
    <w:multiLevelType w:val="hybridMultilevel"/>
    <w:tmpl w:val="DE7248CE"/>
    <w:lvl w:ilvl="0" w:tplc="5A144C1E">
      <w:start w:val="1"/>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4">
    <w:nsid w:val="47CC188D"/>
    <w:multiLevelType w:val="hybridMultilevel"/>
    <w:tmpl w:val="9FE497DC"/>
    <w:lvl w:ilvl="0" w:tplc="5A144C1E">
      <w:start w:val="1"/>
      <w:numFmt w:val="decimal"/>
      <w:lvlText w:val="%1."/>
      <w:lvlJc w:val="left"/>
      <w:pPr>
        <w:ind w:left="720" w:hanging="360"/>
      </w:pPr>
      <w:rPr>
        <w:rFonts w:cs="Times New Roman" w:hint="default"/>
      </w:rPr>
    </w:lvl>
    <w:lvl w:ilvl="1" w:tplc="5A144C1E">
      <w:start w:val="1"/>
      <w:numFmt w:val="decimal"/>
      <w:lvlText w:val="%2."/>
      <w:lvlJc w:val="left"/>
      <w:pPr>
        <w:ind w:left="1440" w:hanging="360"/>
      </w:pPr>
      <w:rPr>
        <w:rFonts w:cs="Times New Roman"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nsid w:val="47DF0088"/>
    <w:multiLevelType w:val="hybridMultilevel"/>
    <w:tmpl w:val="3D22B6B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nsid w:val="490F0114"/>
    <w:multiLevelType w:val="hybridMultilevel"/>
    <w:tmpl w:val="CE6A3BF8"/>
    <w:lvl w:ilvl="0" w:tplc="0419000F">
      <w:start w:val="1"/>
      <w:numFmt w:val="decimal"/>
      <w:lvlText w:val="%1."/>
      <w:lvlJc w:val="left"/>
      <w:pPr>
        <w:ind w:left="1111" w:hanging="360"/>
      </w:pPr>
      <w:rPr>
        <w:rFonts w:cs="Times New Roman"/>
      </w:rPr>
    </w:lvl>
    <w:lvl w:ilvl="1" w:tplc="04190019" w:tentative="1">
      <w:start w:val="1"/>
      <w:numFmt w:val="lowerLetter"/>
      <w:lvlText w:val="%2."/>
      <w:lvlJc w:val="left"/>
      <w:pPr>
        <w:ind w:left="1831" w:hanging="360"/>
      </w:pPr>
      <w:rPr>
        <w:rFonts w:cs="Times New Roman"/>
      </w:rPr>
    </w:lvl>
    <w:lvl w:ilvl="2" w:tplc="0419001B" w:tentative="1">
      <w:start w:val="1"/>
      <w:numFmt w:val="lowerRoman"/>
      <w:lvlText w:val="%3."/>
      <w:lvlJc w:val="right"/>
      <w:pPr>
        <w:ind w:left="2551" w:hanging="180"/>
      </w:pPr>
      <w:rPr>
        <w:rFonts w:cs="Times New Roman"/>
      </w:rPr>
    </w:lvl>
    <w:lvl w:ilvl="3" w:tplc="0419000F" w:tentative="1">
      <w:start w:val="1"/>
      <w:numFmt w:val="decimal"/>
      <w:lvlText w:val="%4."/>
      <w:lvlJc w:val="left"/>
      <w:pPr>
        <w:ind w:left="3271" w:hanging="360"/>
      </w:pPr>
      <w:rPr>
        <w:rFonts w:cs="Times New Roman"/>
      </w:rPr>
    </w:lvl>
    <w:lvl w:ilvl="4" w:tplc="04190019" w:tentative="1">
      <w:start w:val="1"/>
      <w:numFmt w:val="lowerLetter"/>
      <w:lvlText w:val="%5."/>
      <w:lvlJc w:val="left"/>
      <w:pPr>
        <w:ind w:left="3991" w:hanging="360"/>
      </w:pPr>
      <w:rPr>
        <w:rFonts w:cs="Times New Roman"/>
      </w:rPr>
    </w:lvl>
    <w:lvl w:ilvl="5" w:tplc="0419001B" w:tentative="1">
      <w:start w:val="1"/>
      <w:numFmt w:val="lowerRoman"/>
      <w:lvlText w:val="%6."/>
      <w:lvlJc w:val="right"/>
      <w:pPr>
        <w:ind w:left="4711" w:hanging="180"/>
      </w:pPr>
      <w:rPr>
        <w:rFonts w:cs="Times New Roman"/>
      </w:rPr>
    </w:lvl>
    <w:lvl w:ilvl="6" w:tplc="0419000F" w:tentative="1">
      <w:start w:val="1"/>
      <w:numFmt w:val="decimal"/>
      <w:lvlText w:val="%7."/>
      <w:lvlJc w:val="left"/>
      <w:pPr>
        <w:ind w:left="5431" w:hanging="360"/>
      </w:pPr>
      <w:rPr>
        <w:rFonts w:cs="Times New Roman"/>
      </w:rPr>
    </w:lvl>
    <w:lvl w:ilvl="7" w:tplc="04190019" w:tentative="1">
      <w:start w:val="1"/>
      <w:numFmt w:val="lowerLetter"/>
      <w:lvlText w:val="%8."/>
      <w:lvlJc w:val="left"/>
      <w:pPr>
        <w:ind w:left="6151" w:hanging="360"/>
      </w:pPr>
      <w:rPr>
        <w:rFonts w:cs="Times New Roman"/>
      </w:rPr>
    </w:lvl>
    <w:lvl w:ilvl="8" w:tplc="0419001B" w:tentative="1">
      <w:start w:val="1"/>
      <w:numFmt w:val="lowerRoman"/>
      <w:lvlText w:val="%9."/>
      <w:lvlJc w:val="right"/>
      <w:pPr>
        <w:ind w:left="6871" w:hanging="180"/>
      </w:pPr>
      <w:rPr>
        <w:rFonts w:cs="Times New Roman"/>
      </w:rPr>
    </w:lvl>
  </w:abstractNum>
  <w:abstractNum w:abstractNumId="37">
    <w:nsid w:val="4AFA0BF2"/>
    <w:multiLevelType w:val="hybridMultilevel"/>
    <w:tmpl w:val="D670063C"/>
    <w:lvl w:ilvl="0" w:tplc="0419000F">
      <w:start w:val="1"/>
      <w:numFmt w:val="decimal"/>
      <w:lvlText w:val="%1."/>
      <w:lvlJc w:val="left"/>
      <w:pPr>
        <w:ind w:left="757" w:hanging="360"/>
      </w:pPr>
      <w:rPr>
        <w:rFonts w:cs="Times New Roman"/>
      </w:rPr>
    </w:lvl>
    <w:lvl w:ilvl="1" w:tplc="04190019" w:tentative="1">
      <w:start w:val="1"/>
      <w:numFmt w:val="lowerLetter"/>
      <w:lvlText w:val="%2."/>
      <w:lvlJc w:val="left"/>
      <w:pPr>
        <w:ind w:left="1477" w:hanging="360"/>
      </w:pPr>
      <w:rPr>
        <w:rFonts w:cs="Times New Roman"/>
      </w:rPr>
    </w:lvl>
    <w:lvl w:ilvl="2" w:tplc="0419001B" w:tentative="1">
      <w:start w:val="1"/>
      <w:numFmt w:val="lowerRoman"/>
      <w:lvlText w:val="%3."/>
      <w:lvlJc w:val="right"/>
      <w:pPr>
        <w:ind w:left="2197" w:hanging="180"/>
      </w:pPr>
      <w:rPr>
        <w:rFonts w:cs="Times New Roman"/>
      </w:rPr>
    </w:lvl>
    <w:lvl w:ilvl="3" w:tplc="0419000F" w:tentative="1">
      <w:start w:val="1"/>
      <w:numFmt w:val="decimal"/>
      <w:lvlText w:val="%4."/>
      <w:lvlJc w:val="left"/>
      <w:pPr>
        <w:ind w:left="2917" w:hanging="360"/>
      </w:pPr>
      <w:rPr>
        <w:rFonts w:cs="Times New Roman"/>
      </w:rPr>
    </w:lvl>
    <w:lvl w:ilvl="4" w:tplc="04190019" w:tentative="1">
      <w:start w:val="1"/>
      <w:numFmt w:val="lowerLetter"/>
      <w:lvlText w:val="%5."/>
      <w:lvlJc w:val="left"/>
      <w:pPr>
        <w:ind w:left="3637" w:hanging="360"/>
      </w:pPr>
      <w:rPr>
        <w:rFonts w:cs="Times New Roman"/>
      </w:rPr>
    </w:lvl>
    <w:lvl w:ilvl="5" w:tplc="0419001B" w:tentative="1">
      <w:start w:val="1"/>
      <w:numFmt w:val="lowerRoman"/>
      <w:lvlText w:val="%6."/>
      <w:lvlJc w:val="right"/>
      <w:pPr>
        <w:ind w:left="4357" w:hanging="180"/>
      </w:pPr>
      <w:rPr>
        <w:rFonts w:cs="Times New Roman"/>
      </w:rPr>
    </w:lvl>
    <w:lvl w:ilvl="6" w:tplc="0419000F" w:tentative="1">
      <w:start w:val="1"/>
      <w:numFmt w:val="decimal"/>
      <w:lvlText w:val="%7."/>
      <w:lvlJc w:val="left"/>
      <w:pPr>
        <w:ind w:left="5077" w:hanging="360"/>
      </w:pPr>
      <w:rPr>
        <w:rFonts w:cs="Times New Roman"/>
      </w:rPr>
    </w:lvl>
    <w:lvl w:ilvl="7" w:tplc="04190019" w:tentative="1">
      <w:start w:val="1"/>
      <w:numFmt w:val="lowerLetter"/>
      <w:lvlText w:val="%8."/>
      <w:lvlJc w:val="left"/>
      <w:pPr>
        <w:ind w:left="5797" w:hanging="360"/>
      </w:pPr>
      <w:rPr>
        <w:rFonts w:cs="Times New Roman"/>
      </w:rPr>
    </w:lvl>
    <w:lvl w:ilvl="8" w:tplc="0419001B" w:tentative="1">
      <w:start w:val="1"/>
      <w:numFmt w:val="lowerRoman"/>
      <w:lvlText w:val="%9."/>
      <w:lvlJc w:val="right"/>
      <w:pPr>
        <w:ind w:left="6517" w:hanging="180"/>
      </w:pPr>
      <w:rPr>
        <w:rFonts w:cs="Times New Roman"/>
      </w:rPr>
    </w:lvl>
  </w:abstractNum>
  <w:abstractNum w:abstractNumId="38">
    <w:nsid w:val="4B43033E"/>
    <w:multiLevelType w:val="hybridMultilevel"/>
    <w:tmpl w:val="E1701C1E"/>
    <w:lvl w:ilvl="0" w:tplc="6B1A3EA0">
      <w:start w:val="1"/>
      <w:numFmt w:val="decimal"/>
      <w:lvlText w:val="%1."/>
      <w:lvlJc w:val="left"/>
      <w:pPr>
        <w:ind w:left="2345" w:hanging="360"/>
      </w:pPr>
      <w:rPr>
        <w:rFonts w:cs="Times New Roman" w:hint="default"/>
      </w:rPr>
    </w:lvl>
    <w:lvl w:ilvl="1" w:tplc="04190019" w:tentative="1">
      <w:start w:val="1"/>
      <w:numFmt w:val="lowerLetter"/>
      <w:lvlText w:val="%2."/>
      <w:lvlJc w:val="left"/>
      <w:pPr>
        <w:ind w:left="3065" w:hanging="360"/>
      </w:pPr>
      <w:rPr>
        <w:rFonts w:cs="Times New Roman"/>
      </w:rPr>
    </w:lvl>
    <w:lvl w:ilvl="2" w:tplc="0419001B" w:tentative="1">
      <w:start w:val="1"/>
      <w:numFmt w:val="lowerRoman"/>
      <w:lvlText w:val="%3."/>
      <w:lvlJc w:val="right"/>
      <w:pPr>
        <w:ind w:left="3785" w:hanging="180"/>
      </w:pPr>
      <w:rPr>
        <w:rFonts w:cs="Times New Roman"/>
      </w:rPr>
    </w:lvl>
    <w:lvl w:ilvl="3" w:tplc="0419000F" w:tentative="1">
      <w:start w:val="1"/>
      <w:numFmt w:val="decimal"/>
      <w:lvlText w:val="%4."/>
      <w:lvlJc w:val="left"/>
      <w:pPr>
        <w:ind w:left="4505" w:hanging="360"/>
      </w:pPr>
      <w:rPr>
        <w:rFonts w:cs="Times New Roman"/>
      </w:rPr>
    </w:lvl>
    <w:lvl w:ilvl="4" w:tplc="04190019" w:tentative="1">
      <w:start w:val="1"/>
      <w:numFmt w:val="lowerLetter"/>
      <w:lvlText w:val="%5."/>
      <w:lvlJc w:val="left"/>
      <w:pPr>
        <w:ind w:left="5225" w:hanging="360"/>
      </w:pPr>
      <w:rPr>
        <w:rFonts w:cs="Times New Roman"/>
      </w:rPr>
    </w:lvl>
    <w:lvl w:ilvl="5" w:tplc="0419001B" w:tentative="1">
      <w:start w:val="1"/>
      <w:numFmt w:val="lowerRoman"/>
      <w:lvlText w:val="%6."/>
      <w:lvlJc w:val="right"/>
      <w:pPr>
        <w:ind w:left="5945" w:hanging="180"/>
      </w:pPr>
      <w:rPr>
        <w:rFonts w:cs="Times New Roman"/>
      </w:rPr>
    </w:lvl>
    <w:lvl w:ilvl="6" w:tplc="0419000F" w:tentative="1">
      <w:start w:val="1"/>
      <w:numFmt w:val="decimal"/>
      <w:lvlText w:val="%7."/>
      <w:lvlJc w:val="left"/>
      <w:pPr>
        <w:ind w:left="6665" w:hanging="360"/>
      </w:pPr>
      <w:rPr>
        <w:rFonts w:cs="Times New Roman"/>
      </w:rPr>
    </w:lvl>
    <w:lvl w:ilvl="7" w:tplc="04190019" w:tentative="1">
      <w:start w:val="1"/>
      <w:numFmt w:val="lowerLetter"/>
      <w:lvlText w:val="%8."/>
      <w:lvlJc w:val="left"/>
      <w:pPr>
        <w:ind w:left="7385" w:hanging="360"/>
      </w:pPr>
      <w:rPr>
        <w:rFonts w:cs="Times New Roman"/>
      </w:rPr>
    </w:lvl>
    <w:lvl w:ilvl="8" w:tplc="0419001B" w:tentative="1">
      <w:start w:val="1"/>
      <w:numFmt w:val="lowerRoman"/>
      <w:lvlText w:val="%9."/>
      <w:lvlJc w:val="right"/>
      <w:pPr>
        <w:ind w:left="8105" w:hanging="180"/>
      </w:pPr>
      <w:rPr>
        <w:rFonts w:cs="Times New Roman"/>
      </w:rPr>
    </w:lvl>
  </w:abstractNum>
  <w:abstractNum w:abstractNumId="39">
    <w:nsid w:val="4EC06217"/>
    <w:multiLevelType w:val="hybridMultilevel"/>
    <w:tmpl w:val="956CE008"/>
    <w:lvl w:ilvl="0" w:tplc="5A144C1E">
      <w:start w:val="1"/>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0">
    <w:nsid w:val="50B16EA5"/>
    <w:multiLevelType w:val="hybridMultilevel"/>
    <w:tmpl w:val="3D22B6B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nsid w:val="5112591D"/>
    <w:multiLevelType w:val="hybridMultilevel"/>
    <w:tmpl w:val="EBCA3278"/>
    <w:lvl w:ilvl="0" w:tplc="5A144C1E">
      <w:start w:val="1"/>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2">
    <w:nsid w:val="56030362"/>
    <w:multiLevelType w:val="hybridMultilevel"/>
    <w:tmpl w:val="B81230AC"/>
    <w:lvl w:ilvl="0" w:tplc="5A144C1E">
      <w:start w:val="1"/>
      <w:numFmt w:val="decimal"/>
      <w:lvlText w:val="%1."/>
      <w:lvlJc w:val="left"/>
      <w:pPr>
        <w:ind w:left="1495" w:hanging="360"/>
      </w:pPr>
      <w:rPr>
        <w:rFonts w:cs="Times New Roman" w:hint="default"/>
      </w:rPr>
    </w:lvl>
    <w:lvl w:ilvl="1" w:tplc="04190019" w:tentative="1">
      <w:start w:val="1"/>
      <w:numFmt w:val="lowerLetter"/>
      <w:lvlText w:val="%2."/>
      <w:lvlJc w:val="left"/>
      <w:pPr>
        <w:ind w:left="2215" w:hanging="360"/>
      </w:pPr>
      <w:rPr>
        <w:rFonts w:cs="Times New Roman"/>
      </w:rPr>
    </w:lvl>
    <w:lvl w:ilvl="2" w:tplc="0419001B" w:tentative="1">
      <w:start w:val="1"/>
      <w:numFmt w:val="lowerRoman"/>
      <w:lvlText w:val="%3."/>
      <w:lvlJc w:val="right"/>
      <w:pPr>
        <w:ind w:left="2935" w:hanging="180"/>
      </w:pPr>
      <w:rPr>
        <w:rFonts w:cs="Times New Roman"/>
      </w:rPr>
    </w:lvl>
    <w:lvl w:ilvl="3" w:tplc="0419000F" w:tentative="1">
      <w:start w:val="1"/>
      <w:numFmt w:val="decimal"/>
      <w:lvlText w:val="%4."/>
      <w:lvlJc w:val="left"/>
      <w:pPr>
        <w:ind w:left="3655" w:hanging="360"/>
      </w:pPr>
      <w:rPr>
        <w:rFonts w:cs="Times New Roman"/>
      </w:rPr>
    </w:lvl>
    <w:lvl w:ilvl="4" w:tplc="04190019" w:tentative="1">
      <w:start w:val="1"/>
      <w:numFmt w:val="lowerLetter"/>
      <w:lvlText w:val="%5."/>
      <w:lvlJc w:val="left"/>
      <w:pPr>
        <w:ind w:left="4375" w:hanging="360"/>
      </w:pPr>
      <w:rPr>
        <w:rFonts w:cs="Times New Roman"/>
      </w:rPr>
    </w:lvl>
    <w:lvl w:ilvl="5" w:tplc="0419001B" w:tentative="1">
      <w:start w:val="1"/>
      <w:numFmt w:val="lowerRoman"/>
      <w:lvlText w:val="%6."/>
      <w:lvlJc w:val="right"/>
      <w:pPr>
        <w:ind w:left="5095" w:hanging="180"/>
      </w:pPr>
      <w:rPr>
        <w:rFonts w:cs="Times New Roman"/>
      </w:rPr>
    </w:lvl>
    <w:lvl w:ilvl="6" w:tplc="0419000F" w:tentative="1">
      <w:start w:val="1"/>
      <w:numFmt w:val="decimal"/>
      <w:lvlText w:val="%7."/>
      <w:lvlJc w:val="left"/>
      <w:pPr>
        <w:ind w:left="5815" w:hanging="360"/>
      </w:pPr>
      <w:rPr>
        <w:rFonts w:cs="Times New Roman"/>
      </w:rPr>
    </w:lvl>
    <w:lvl w:ilvl="7" w:tplc="04190019" w:tentative="1">
      <w:start w:val="1"/>
      <w:numFmt w:val="lowerLetter"/>
      <w:lvlText w:val="%8."/>
      <w:lvlJc w:val="left"/>
      <w:pPr>
        <w:ind w:left="6535" w:hanging="360"/>
      </w:pPr>
      <w:rPr>
        <w:rFonts w:cs="Times New Roman"/>
      </w:rPr>
    </w:lvl>
    <w:lvl w:ilvl="8" w:tplc="0419001B" w:tentative="1">
      <w:start w:val="1"/>
      <w:numFmt w:val="lowerRoman"/>
      <w:lvlText w:val="%9."/>
      <w:lvlJc w:val="right"/>
      <w:pPr>
        <w:ind w:left="7255" w:hanging="180"/>
      </w:pPr>
      <w:rPr>
        <w:rFonts w:cs="Times New Roman"/>
      </w:rPr>
    </w:lvl>
  </w:abstractNum>
  <w:abstractNum w:abstractNumId="43">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nsid w:val="5A8603CD"/>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45">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6">
    <w:nsid w:val="5B9D5734"/>
    <w:multiLevelType w:val="hybridMultilevel"/>
    <w:tmpl w:val="6D303538"/>
    <w:lvl w:ilvl="0" w:tplc="5A144C1E">
      <w:start w:val="1"/>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7">
    <w:nsid w:val="5BD37335"/>
    <w:multiLevelType w:val="hybridMultilevel"/>
    <w:tmpl w:val="0B1C7478"/>
    <w:lvl w:ilvl="0" w:tplc="5A144C1E">
      <w:start w:val="1"/>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8">
    <w:nsid w:val="5D2C3528"/>
    <w:multiLevelType w:val="hybridMultilevel"/>
    <w:tmpl w:val="21482BB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9">
    <w:nsid w:val="5E1C15A2"/>
    <w:multiLevelType w:val="hybridMultilevel"/>
    <w:tmpl w:val="CE6A3BF8"/>
    <w:lvl w:ilvl="0" w:tplc="0419000F">
      <w:start w:val="1"/>
      <w:numFmt w:val="decimal"/>
      <w:lvlText w:val="%1."/>
      <w:lvlJc w:val="left"/>
      <w:pPr>
        <w:ind w:left="1111" w:hanging="360"/>
      </w:pPr>
      <w:rPr>
        <w:rFonts w:cs="Times New Roman"/>
      </w:rPr>
    </w:lvl>
    <w:lvl w:ilvl="1" w:tplc="04190019" w:tentative="1">
      <w:start w:val="1"/>
      <w:numFmt w:val="lowerLetter"/>
      <w:lvlText w:val="%2."/>
      <w:lvlJc w:val="left"/>
      <w:pPr>
        <w:ind w:left="1831" w:hanging="360"/>
      </w:pPr>
      <w:rPr>
        <w:rFonts w:cs="Times New Roman"/>
      </w:rPr>
    </w:lvl>
    <w:lvl w:ilvl="2" w:tplc="0419001B" w:tentative="1">
      <w:start w:val="1"/>
      <w:numFmt w:val="lowerRoman"/>
      <w:lvlText w:val="%3."/>
      <w:lvlJc w:val="right"/>
      <w:pPr>
        <w:ind w:left="2551" w:hanging="180"/>
      </w:pPr>
      <w:rPr>
        <w:rFonts w:cs="Times New Roman"/>
      </w:rPr>
    </w:lvl>
    <w:lvl w:ilvl="3" w:tplc="0419000F" w:tentative="1">
      <w:start w:val="1"/>
      <w:numFmt w:val="decimal"/>
      <w:lvlText w:val="%4."/>
      <w:lvlJc w:val="left"/>
      <w:pPr>
        <w:ind w:left="3271" w:hanging="360"/>
      </w:pPr>
      <w:rPr>
        <w:rFonts w:cs="Times New Roman"/>
      </w:rPr>
    </w:lvl>
    <w:lvl w:ilvl="4" w:tplc="04190019" w:tentative="1">
      <w:start w:val="1"/>
      <w:numFmt w:val="lowerLetter"/>
      <w:lvlText w:val="%5."/>
      <w:lvlJc w:val="left"/>
      <w:pPr>
        <w:ind w:left="3991" w:hanging="360"/>
      </w:pPr>
      <w:rPr>
        <w:rFonts w:cs="Times New Roman"/>
      </w:rPr>
    </w:lvl>
    <w:lvl w:ilvl="5" w:tplc="0419001B" w:tentative="1">
      <w:start w:val="1"/>
      <w:numFmt w:val="lowerRoman"/>
      <w:lvlText w:val="%6."/>
      <w:lvlJc w:val="right"/>
      <w:pPr>
        <w:ind w:left="4711" w:hanging="180"/>
      </w:pPr>
      <w:rPr>
        <w:rFonts w:cs="Times New Roman"/>
      </w:rPr>
    </w:lvl>
    <w:lvl w:ilvl="6" w:tplc="0419000F" w:tentative="1">
      <w:start w:val="1"/>
      <w:numFmt w:val="decimal"/>
      <w:lvlText w:val="%7."/>
      <w:lvlJc w:val="left"/>
      <w:pPr>
        <w:ind w:left="5431" w:hanging="360"/>
      </w:pPr>
      <w:rPr>
        <w:rFonts w:cs="Times New Roman"/>
      </w:rPr>
    </w:lvl>
    <w:lvl w:ilvl="7" w:tplc="04190019" w:tentative="1">
      <w:start w:val="1"/>
      <w:numFmt w:val="lowerLetter"/>
      <w:lvlText w:val="%8."/>
      <w:lvlJc w:val="left"/>
      <w:pPr>
        <w:ind w:left="6151" w:hanging="360"/>
      </w:pPr>
      <w:rPr>
        <w:rFonts w:cs="Times New Roman"/>
      </w:rPr>
    </w:lvl>
    <w:lvl w:ilvl="8" w:tplc="0419001B" w:tentative="1">
      <w:start w:val="1"/>
      <w:numFmt w:val="lowerRoman"/>
      <w:lvlText w:val="%9."/>
      <w:lvlJc w:val="right"/>
      <w:pPr>
        <w:ind w:left="6871" w:hanging="180"/>
      </w:pPr>
      <w:rPr>
        <w:rFonts w:cs="Times New Roman"/>
      </w:rPr>
    </w:lvl>
  </w:abstractNum>
  <w:abstractNum w:abstractNumId="5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51">
    <w:nsid w:val="65FE1432"/>
    <w:multiLevelType w:val="hybridMultilevel"/>
    <w:tmpl w:val="3D22B6B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2">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53">
    <w:nsid w:val="690000E0"/>
    <w:multiLevelType w:val="hybridMultilevel"/>
    <w:tmpl w:val="CE6A3BF8"/>
    <w:lvl w:ilvl="0" w:tplc="0419000F">
      <w:start w:val="1"/>
      <w:numFmt w:val="decimal"/>
      <w:lvlText w:val="%1."/>
      <w:lvlJc w:val="left"/>
      <w:pPr>
        <w:ind w:left="1111" w:hanging="360"/>
      </w:pPr>
      <w:rPr>
        <w:rFonts w:cs="Times New Roman"/>
      </w:rPr>
    </w:lvl>
    <w:lvl w:ilvl="1" w:tplc="04190019" w:tentative="1">
      <w:start w:val="1"/>
      <w:numFmt w:val="lowerLetter"/>
      <w:lvlText w:val="%2."/>
      <w:lvlJc w:val="left"/>
      <w:pPr>
        <w:ind w:left="1831" w:hanging="360"/>
      </w:pPr>
      <w:rPr>
        <w:rFonts w:cs="Times New Roman"/>
      </w:rPr>
    </w:lvl>
    <w:lvl w:ilvl="2" w:tplc="0419001B" w:tentative="1">
      <w:start w:val="1"/>
      <w:numFmt w:val="lowerRoman"/>
      <w:lvlText w:val="%3."/>
      <w:lvlJc w:val="right"/>
      <w:pPr>
        <w:ind w:left="2551" w:hanging="180"/>
      </w:pPr>
      <w:rPr>
        <w:rFonts w:cs="Times New Roman"/>
      </w:rPr>
    </w:lvl>
    <w:lvl w:ilvl="3" w:tplc="0419000F" w:tentative="1">
      <w:start w:val="1"/>
      <w:numFmt w:val="decimal"/>
      <w:lvlText w:val="%4."/>
      <w:lvlJc w:val="left"/>
      <w:pPr>
        <w:ind w:left="3271" w:hanging="360"/>
      </w:pPr>
      <w:rPr>
        <w:rFonts w:cs="Times New Roman"/>
      </w:rPr>
    </w:lvl>
    <w:lvl w:ilvl="4" w:tplc="04190019" w:tentative="1">
      <w:start w:val="1"/>
      <w:numFmt w:val="lowerLetter"/>
      <w:lvlText w:val="%5."/>
      <w:lvlJc w:val="left"/>
      <w:pPr>
        <w:ind w:left="3991" w:hanging="360"/>
      </w:pPr>
      <w:rPr>
        <w:rFonts w:cs="Times New Roman"/>
      </w:rPr>
    </w:lvl>
    <w:lvl w:ilvl="5" w:tplc="0419001B" w:tentative="1">
      <w:start w:val="1"/>
      <w:numFmt w:val="lowerRoman"/>
      <w:lvlText w:val="%6."/>
      <w:lvlJc w:val="right"/>
      <w:pPr>
        <w:ind w:left="4711" w:hanging="180"/>
      </w:pPr>
      <w:rPr>
        <w:rFonts w:cs="Times New Roman"/>
      </w:rPr>
    </w:lvl>
    <w:lvl w:ilvl="6" w:tplc="0419000F" w:tentative="1">
      <w:start w:val="1"/>
      <w:numFmt w:val="decimal"/>
      <w:lvlText w:val="%7."/>
      <w:lvlJc w:val="left"/>
      <w:pPr>
        <w:ind w:left="5431" w:hanging="360"/>
      </w:pPr>
      <w:rPr>
        <w:rFonts w:cs="Times New Roman"/>
      </w:rPr>
    </w:lvl>
    <w:lvl w:ilvl="7" w:tplc="04190019" w:tentative="1">
      <w:start w:val="1"/>
      <w:numFmt w:val="lowerLetter"/>
      <w:lvlText w:val="%8."/>
      <w:lvlJc w:val="left"/>
      <w:pPr>
        <w:ind w:left="6151" w:hanging="360"/>
      </w:pPr>
      <w:rPr>
        <w:rFonts w:cs="Times New Roman"/>
      </w:rPr>
    </w:lvl>
    <w:lvl w:ilvl="8" w:tplc="0419001B" w:tentative="1">
      <w:start w:val="1"/>
      <w:numFmt w:val="lowerRoman"/>
      <w:lvlText w:val="%9."/>
      <w:lvlJc w:val="right"/>
      <w:pPr>
        <w:ind w:left="6871" w:hanging="180"/>
      </w:pPr>
      <w:rPr>
        <w:rFonts w:cs="Times New Roman"/>
      </w:rPr>
    </w:lvl>
  </w:abstractNum>
  <w:abstractNum w:abstractNumId="54">
    <w:nsid w:val="6A80028B"/>
    <w:multiLevelType w:val="hybridMultilevel"/>
    <w:tmpl w:val="3D22B6B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5">
    <w:nsid w:val="6A865BD6"/>
    <w:multiLevelType w:val="hybridMultilevel"/>
    <w:tmpl w:val="2ABAADA2"/>
    <w:lvl w:ilvl="0" w:tplc="6B1A3EA0">
      <w:start w:val="1"/>
      <w:numFmt w:val="decimal"/>
      <w:lvlText w:val="%1."/>
      <w:lvlJc w:val="left"/>
      <w:pPr>
        <w:ind w:left="2345" w:hanging="360"/>
      </w:pPr>
      <w:rPr>
        <w:rFonts w:cs="Times New Roman" w:hint="default"/>
      </w:rPr>
    </w:lvl>
    <w:lvl w:ilvl="1" w:tplc="04190019" w:tentative="1">
      <w:start w:val="1"/>
      <w:numFmt w:val="lowerLetter"/>
      <w:lvlText w:val="%2."/>
      <w:lvlJc w:val="left"/>
      <w:pPr>
        <w:ind w:left="3065" w:hanging="360"/>
      </w:pPr>
      <w:rPr>
        <w:rFonts w:cs="Times New Roman"/>
      </w:rPr>
    </w:lvl>
    <w:lvl w:ilvl="2" w:tplc="0419001B" w:tentative="1">
      <w:start w:val="1"/>
      <w:numFmt w:val="lowerRoman"/>
      <w:lvlText w:val="%3."/>
      <w:lvlJc w:val="right"/>
      <w:pPr>
        <w:ind w:left="3785" w:hanging="180"/>
      </w:pPr>
      <w:rPr>
        <w:rFonts w:cs="Times New Roman"/>
      </w:rPr>
    </w:lvl>
    <w:lvl w:ilvl="3" w:tplc="0419000F" w:tentative="1">
      <w:start w:val="1"/>
      <w:numFmt w:val="decimal"/>
      <w:lvlText w:val="%4."/>
      <w:lvlJc w:val="left"/>
      <w:pPr>
        <w:ind w:left="4505" w:hanging="360"/>
      </w:pPr>
      <w:rPr>
        <w:rFonts w:cs="Times New Roman"/>
      </w:rPr>
    </w:lvl>
    <w:lvl w:ilvl="4" w:tplc="04190019" w:tentative="1">
      <w:start w:val="1"/>
      <w:numFmt w:val="lowerLetter"/>
      <w:lvlText w:val="%5."/>
      <w:lvlJc w:val="left"/>
      <w:pPr>
        <w:ind w:left="5225" w:hanging="360"/>
      </w:pPr>
      <w:rPr>
        <w:rFonts w:cs="Times New Roman"/>
      </w:rPr>
    </w:lvl>
    <w:lvl w:ilvl="5" w:tplc="0419001B" w:tentative="1">
      <w:start w:val="1"/>
      <w:numFmt w:val="lowerRoman"/>
      <w:lvlText w:val="%6."/>
      <w:lvlJc w:val="right"/>
      <w:pPr>
        <w:ind w:left="5945" w:hanging="180"/>
      </w:pPr>
      <w:rPr>
        <w:rFonts w:cs="Times New Roman"/>
      </w:rPr>
    </w:lvl>
    <w:lvl w:ilvl="6" w:tplc="0419000F" w:tentative="1">
      <w:start w:val="1"/>
      <w:numFmt w:val="decimal"/>
      <w:lvlText w:val="%7."/>
      <w:lvlJc w:val="left"/>
      <w:pPr>
        <w:ind w:left="6665" w:hanging="360"/>
      </w:pPr>
      <w:rPr>
        <w:rFonts w:cs="Times New Roman"/>
      </w:rPr>
    </w:lvl>
    <w:lvl w:ilvl="7" w:tplc="04190019" w:tentative="1">
      <w:start w:val="1"/>
      <w:numFmt w:val="lowerLetter"/>
      <w:lvlText w:val="%8."/>
      <w:lvlJc w:val="left"/>
      <w:pPr>
        <w:ind w:left="7385" w:hanging="360"/>
      </w:pPr>
      <w:rPr>
        <w:rFonts w:cs="Times New Roman"/>
      </w:rPr>
    </w:lvl>
    <w:lvl w:ilvl="8" w:tplc="0419001B" w:tentative="1">
      <w:start w:val="1"/>
      <w:numFmt w:val="lowerRoman"/>
      <w:lvlText w:val="%9."/>
      <w:lvlJc w:val="right"/>
      <w:pPr>
        <w:ind w:left="8105" w:hanging="180"/>
      </w:pPr>
      <w:rPr>
        <w:rFonts w:cs="Times New Roman"/>
      </w:rPr>
    </w:lvl>
  </w:abstractNum>
  <w:abstractNum w:abstractNumId="56">
    <w:nsid w:val="6B1B30DA"/>
    <w:multiLevelType w:val="hybridMultilevel"/>
    <w:tmpl w:val="D0889F0A"/>
    <w:lvl w:ilvl="0" w:tplc="5A144C1E">
      <w:start w:val="1"/>
      <w:numFmt w:val="decimal"/>
      <w:lvlText w:val="%1."/>
      <w:lvlJc w:val="left"/>
      <w:pPr>
        <w:ind w:left="142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7">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58">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9">
    <w:nsid w:val="702A49CD"/>
    <w:multiLevelType w:val="hybridMultilevel"/>
    <w:tmpl w:val="701A3762"/>
    <w:lvl w:ilvl="0" w:tplc="6B1A3EA0">
      <w:start w:val="1"/>
      <w:numFmt w:val="decimal"/>
      <w:lvlText w:val="%1."/>
      <w:lvlJc w:val="left"/>
      <w:pPr>
        <w:ind w:left="1495" w:hanging="360"/>
      </w:pPr>
      <w:rPr>
        <w:rFonts w:cs="Times New Roman" w:hint="default"/>
      </w:rPr>
    </w:lvl>
    <w:lvl w:ilvl="1" w:tplc="04190019" w:tentative="1">
      <w:start w:val="1"/>
      <w:numFmt w:val="lowerLetter"/>
      <w:lvlText w:val="%2."/>
      <w:lvlJc w:val="left"/>
      <w:pPr>
        <w:ind w:left="2215" w:hanging="360"/>
      </w:pPr>
      <w:rPr>
        <w:rFonts w:cs="Times New Roman"/>
      </w:rPr>
    </w:lvl>
    <w:lvl w:ilvl="2" w:tplc="0419001B" w:tentative="1">
      <w:start w:val="1"/>
      <w:numFmt w:val="lowerRoman"/>
      <w:lvlText w:val="%3."/>
      <w:lvlJc w:val="right"/>
      <w:pPr>
        <w:ind w:left="2935" w:hanging="180"/>
      </w:pPr>
      <w:rPr>
        <w:rFonts w:cs="Times New Roman"/>
      </w:rPr>
    </w:lvl>
    <w:lvl w:ilvl="3" w:tplc="0419000F" w:tentative="1">
      <w:start w:val="1"/>
      <w:numFmt w:val="decimal"/>
      <w:lvlText w:val="%4."/>
      <w:lvlJc w:val="left"/>
      <w:pPr>
        <w:ind w:left="3655" w:hanging="360"/>
      </w:pPr>
      <w:rPr>
        <w:rFonts w:cs="Times New Roman"/>
      </w:rPr>
    </w:lvl>
    <w:lvl w:ilvl="4" w:tplc="04190019" w:tentative="1">
      <w:start w:val="1"/>
      <w:numFmt w:val="lowerLetter"/>
      <w:lvlText w:val="%5."/>
      <w:lvlJc w:val="left"/>
      <w:pPr>
        <w:ind w:left="4375" w:hanging="360"/>
      </w:pPr>
      <w:rPr>
        <w:rFonts w:cs="Times New Roman"/>
      </w:rPr>
    </w:lvl>
    <w:lvl w:ilvl="5" w:tplc="0419001B" w:tentative="1">
      <w:start w:val="1"/>
      <w:numFmt w:val="lowerRoman"/>
      <w:lvlText w:val="%6."/>
      <w:lvlJc w:val="right"/>
      <w:pPr>
        <w:ind w:left="5095" w:hanging="180"/>
      </w:pPr>
      <w:rPr>
        <w:rFonts w:cs="Times New Roman"/>
      </w:rPr>
    </w:lvl>
    <w:lvl w:ilvl="6" w:tplc="0419000F" w:tentative="1">
      <w:start w:val="1"/>
      <w:numFmt w:val="decimal"/>
      <w:lvlText w:val="%7."/>
      <w:lvlJc w:val="left"/>
      <w:pPr>
        <w:ind w:left="5815" w:hanging="360"/>
      </w:pPr>
      <w:rPr>
        <w:rFonts w:cs="Times New Roman"/>
      </w:rPr>
    </w:lvl>
    <w:lvl w:ilvl="7" w:tplc="04190019" w:tentative="1">
      <w:start w:val="1"/>
      <w:numFmt w:val="lowerLetter"/>
      <w:lvlText w:val="%8."/>
      <w:lvlJc w:val="left"/>
      <w:pPr>
        <w:ind w:left="6535" w:hanging="360"/>
      </w:pPr>
      <w:rPr>
        <w:rFonts w:cs="Times New Roman"/>
      </w:rPr>
    </w:lvl>
    <w:lvl w:ilvl="8" w:tplc="0419001B" w:tentative="1">
      <w:start w:val="1"/>
      <w:numFmt w:val="lowerRoman"/>
      <w:lvlText w:val="%9."/>
      <w:lvlJc w:val="right"/>
      <w:pPr>
        <w:ind w:left="7255" w:hanging="180"/>
      </w:pPr>
      <w:rPr>
        <w:rFonts w:cs="Times New Roman"/>
      </w:rPr>
    </w:lvl>
  </w:abstractNum>
  <w:abstractNum w:abstractNumId="60">
    <w:nsid w:val="71871311"/>
    <w:multiLevelType w:val="hybridMultilevel"/>
    <w:tmpl w:val="C7E412B2"/>
    <w:lvl w:ilvl="0" w:tplc="5A144C1E">
      <w:start w:val="1"/>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61">
    <w:nsid w:val="765C6B69"/>
    <w:multiLevelType w:val="hybridMultilevel"/>
    <w:tmpl w:val="F7482D0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2">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3">
    <w:nsid w:val="7D8707C7"/>
    <w:multiLevelType w:val="hybridMultilevel"/>
    <w:tmpl w:val="FADEA7BE"/>
    <w:lvl w:ilvl="0" w:tplc="5A144C1E">
      <w:start w:val="1"/>
      <w:numFmt w:val="decimal"/>
      <w:lvlText w:val="%1."/>
      <w:lvlJc w:val="left"/>
      <w:pPr>
        <w:ind w:left="1429" w:hanging="360"/>
      </w:pPr>
      <w:rPr>
        <w:rFonts w:cs="Times New Roman" w:hint="default"/>
      </w:rPr>
    </w:lvl>
    <w:lvl w:ilvl="1" w:tplc="9CE6CD32">
      <w:numFmt w:val="bullet"/>
      <w:lvlText w:val="•"/>
      <w:lvlJc w:val="left"/>
      <w:pPr>
        <w:ind w:left="2494" w:hanging="705"/>
      </w:pPr>
      <w:rPr>
        <w:rFonts w:ascii="Times New Roman" w:eastAsia="Times New Roman" w:hAnsi="Times New Roman" w:hint="default"/>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64">
    <w:nsid w:val="7D8F2E77"/>
    <w:multiLevelType w:val="hybridMultilevel"/>
    <w:tmpl w:val="8320CEBE"/>
    <w:lvl w:ilvl="0" w:tplc="5A144C1E">
      <w:start w:val="1"/>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57"/>
  </w:num>
  <w:num w:numId="3">
    <w:abstractNumId w:val="19"/>
  </w:num>
  <w:num w:numId="4">
    <w:abstractNumId w:val="43"/>
  </w:num>
  <w:num w:numId="5">
    <w:abstractNumId w:val="16"/>
  </w:num>
  <w:num w:numId="6">
    <w:abstractNumId w:val="5"/>
  </w:num>
  <w:num w:numId="7">
    <w:abstractNumId w:val="30"/>
  </w:num>
  <w:num w:numId="8">
    <w:abstractNumId w:val="45"/>
  </w:num>
  <w:num w:numId="9">
    <w:abstractNumId w:val="62"/>
  </w:num>
  <w:num w:numId="10">
    <w:abstractNumId w:val="31"/>
  </w:num>
  <w:num w:numId="11">
    <w:abstractNumId w:val="58"/>
  </w:num>
  <w:num w:numId="12">
    <w:abstractNumId w:val="44"/>
  </w:num>
  <w:num w:numId="13">
    <w:abstractNumId w:val="52"/>
  </w:num>
  <w:num w:numId="14">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0"/>
  </w:num>
  <w:num w:numId="16">
    <w:abstractNumId w:val="22"/>
  </w:num>
  <w:num w:numId="17">
    <w:abstractNumId w:val="49"/>
  </w:num>
  <w:num w:numId="18">
    <w:abstractNumId w:val="6"/>
  </w:num>
  <w:num w:numId="19">
    <w:abstractNumId w:val="37"/>
  </w:num>
  <w:num w:numId="20">
    <w:abstractNumId w:val="51"/>
  </w:num>
  <w:num w:numId="21">
    <w:abstractNumId w:val="35"/>
  </w:num>
  <w:num w:numId="22">
    <w:abstractNumId w:val="10"/>
  </w:num>
  <w:num w:numId="23">
    <w:abstractNumId w:val="25"/>
  </w:num>
  <w:num w:numId="24">
    <w:abstractNumId w:val="61"/>
  </w:num>
  <w:num w:numId="25">
    <w:abstractNumId w:val="53"/>
  </w:num>
  <w:num w:numId="26">
    <w:abstractNumId w:val="36"/>
  </w:num>
  <w:num w:numId="27">
    <w:abstractNumId w:val="54"/>
  </w:num>
  <w:num w:numId="28">
    <w:abstractNumId w:val="40"/>
  </w:num>
  <w:num w:numId="29">
    <w:abstractNumId w:val="7"/>
  </w:num>
  <w:num w:numId="30">
    <w:abstractNumId w:val="17"/>
  </w:num>
  <w:num w:numId="31">
    <w:abstractNumId w:val="48"/>
  </w:num>
  <w:num w:numId="32">
    <w:abstractNumId w:val="23"/>
  </w:num>
  <w:num w:numId="33">
    <w:abstractNumId w:val="63"/>
  </w:num>
  <w:num w:numId="34">
    <w:abstractNumId w:val="56"/>
  </w:num>
  <w:num w:numId="35">
    <w:abstractNumId w:val="20"/>
  </w:num>
  <w:num w:numId="36">
    <w:abstractNumId w:val="42"/>
  </w:num>
  <w:num w:numId="37">
    <w:abstractNumId w:val="59"/>
  </w:num>
  <w:num w:numId="38">
    <w:abstractNumId w:val="29"/>
  </w:num>
  <w:num w:numId="39">
    <w:abstractNumId w:val="55"/>
  </w:num>
  <w:num w:numId="40">
    <w:abstractNumId w:val="4"/>
  </w:num>
  <w:num w:numId="41">
    <w:abstractNumId w:val="14"/>
  </w:num>
  <w:num w:numId="42">
    <w:abstractNumId w:val="13"/>
  </w:num>
  <w:num w:numId="43">
    <w:abstractNumId w:val="38"/>
  </w:num>
  <w:num w:numId="44">
    <w:abstractNumId w:val="18"/>
  </w:num>
  <w:num w:numId="45">
    <w:abstractNumId w:val="34"/>
  </w:num>
  <w:num w:numId="46">
    <w:abstractNumId w:val="60"/>
  </w:num>
  <w:num w:numId="47">
    <w:abstractNumId w:val="32"/>
  </w:num>
  <w:num w:numId="48">
    <w:abstractNumId w:val="24"/>
  </w:num>
  <w:num w:numId="49">
    <w:abstractNumId w:val="47"/>
  </w:num>
  <w:num w:numId="50">
    <w:abstractNumId w:val="12"/>
  </w:num>
  <w:num w:numId="51">
    <w:abstractNumId w:val="41"/>
  </w:num>
  <w:num w:numId="52">
    <w:abstractNumId w:val="15"/>
  </w:num>
  <w:num w:numId="53">
    <w:abstractNumId w:val="27"/>
  </w:num>
  <w:num w:numId="54">
    <w:abstractNumId w:val="28"/>
  </w:num>
  <w:num w:numId="55">
    <w:abstractNumId w:val="33"/>
  </w:num>
  <w:num w:numId="56">
    <w:abstractNumId w:val="46"/>
  </w:num>
  <w:num w:numId="57">
    <w:abstractNumId w:val="64"/>
  </w:num>
  <w:num w:numId="58">
    <w:abstractNumId w:val="8"/>
  </w:num>
  <w:num w:numId="59">
    <w:abstractNumId w:val="26"/>
  </w:num>
  <w:num w:numId="60">
    <w:abstractNumId w:val="21"/>
  </w:num>
  <w:num w:numId="61">
    <w:abstractNumId w:val="11"/>
  </w:num>
  <w:num w:numId="62">
    <w:abstractNumId w:val="39"/>
  </w:num>
  <w:num w:numId="63">
    <w:abstractNumId w:val="3"/>
  </w:num>
  <w:num w:numId="64">
    <w:abstractNumId w:val="9"/>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303E"/>
    <w:rsid w:val="00016276"/>
    <w:rsid w:val="00022183"/>
    <w:rsid w:val="00023F76"/>
    <w:rsid w:val="0002526A"/>
    <w:rsid w:val="00032A9D"/>
    <w:rsid w:val="0003302C"/>
    <w:rsid w:val="00033CEA"/>
    <w:rsid w:val="00034A75"/>
    <w:rsid w:val="000366C4"/>
    <w:rsid w:val="00036E7D"/>
    <w:rsid w:val="000472E3"/>
    <w:rsid w:val="00057CBB"/>
    <w:rsid w:val="00072222"/>
    <w:rsid w:val="00075FB2"/>
    <w:rsid w:val="00076108"/>
    <w:rsid w:val="00080FE8"/>
    <w:rsid w:val="00084190"/>
    <w:rsid w:val="0008548E"/>
    <w:rsid w:val="00090B42"/>
    <w:rsid w:val="000921C1"/>
    <w:rsid w:val="000A5A62"/>
    <w:rsid w:val="000A6A8D"/>
    <w:rsid w:val="000B027A"/>
    <w:rsid w:val="000B2E6F"/>
    <w:rsid w:val="000B6283"/>
    <w:rsid w:val="000B66F0"/>
    <w:rsid w:val="000D0F53"/>
    <w:rsid w:val="000D2F00"/>
    <w:rsid w:val="000D793F"/>
    <w:rsid w:val="000E53B6"/>
    <w:rsid w:val="000F0053"/>
    <w:rsid w:val="000F0146"/>
    <w:rsid w:val="000F0F00"/>
    <w:rsid w:val="000F229C"/>
    <w:rsid w:val="000F440F"/>
    <w:rsid w:val="00106FFE"/>
    <w:rsid w:val="0011002C"/>
    <w:rsid w:val="001134DA"/>
    <w:rsid w:val="0011373B"/>
    <w:rsid w:val="0011664E"/>
    <w:rsid w:val="00117F6D"/>
    <w:rsid w:val="00123637"/>
    <w:rsid w:val="001258D3"/>
    <w:rsid w:val="0013497C"/>
    <w:rsid w:val="00135A0A"/>
    <w:rsid w:val="00140417"/>
    <w:rsid w:val="001446E2"/>
    <w:rsid w:val="00155986"/>
    <w:rsid w:val="00160160"/>
    <w:rsid w:val="001615E8"/>
    <w:rsid w:val="00162942"/>
    <w:rsid w:val="001654FA"/>
    <w:rsid w:val="00171C02"/>
    <w:rsid w:val="00176CDC"/>
    <w:rsid w:val="001824BF"/>
    <w:rsid w:val="00183B9E"/>
    <w:rsid w:val="001A1736"/>
    <w:rsid w:val="001A1F37"/>
    <w:rsid w:val="001A5339"/>
    <w:rsid w:val="001A6EEF"/>
    <w:rsid w:val="001B2D68"/>
    <w:rsid w:val="001B60D7"/>
    <w:rsid w:val="001C5440"/>
    <w:rsid w:val="001C5872"/>
    <w:rsid w:val="001D3ABC"/>
    <w:rsid w:val="001D3BD4"/>
    <w:rsid w:val="001D3CDD"/>
    <w:rsid w:val="001D4F6F"/>
    <w:rsid w:val="001E0A48"/>
    <w:rsid w:val="001E1177"/>
    <w:rsid w:val="001E43EC"/>
    <w:rsid w:val="001E5A43"/>
    <w:rsid w:val="001E638B"/>
    <w:rsid w:val="001F0A5D"/>
    <w:rsid w:val="001F5B8A"/>
    <w:rsid w:val="0020180A"/>
    <w:rsid w:val="00201B8B"/>
    <w:rsid w:val="002047DA"/>
    <w:rsid w:val="00207660"/>
    <w:rsid w:val="0021291A"/>
    <w:rsid w:val="00215348"/>
    <w:rsid w:val="00215742"/>
    <w:rsid w:val="00234A45"/>
    <w:rsid w:val="002378D5"/>
    <w:rsid w:val="0024195B"/>
    <w:rsid w:val="00243CC6"/>
    <w:rsid w:val="00244D48"/>
    <w:rsid w:val="00253C7D"/>
    <w:rsid w:val="00257C0F"/>
    <w:rsid w:val="00262FFD"/>
    <w:rsid w:val="002635D1"/>
    <w:rsid w:val="00263B24"/>
    <w:rsid w:val="00270187"/>
    <w:rsid w:val="00283F33"/>
    <w:rsid w:val="00284B75"/>
    <w:rsid w:val="002900BE"/>
    <w:rsid w:val="002904FC"/>
    <w:rsid w:val="00292248"/>
    <w:rsid w:val="002A1EA3"/>
    <w:rsid w:val="002B7646"/>
    <w:rsid w:val="002C1568"/>
    <w:rsid w:val="002C2420"/>
    <w:rsid w:val="002D0F2F"/>
    <w:rsid w:val="002D30B4"/>
    <w:rsid w:val="002E3693"/>
    <w:rsid w:val="002E6EA5"/>
    <w:rsid w:val="002F185D"/>
    <w:rsid w:val="002F1FCD"/>
    <w:rsid w:val="002F2EDF"/>
    <w:rsid w:val="002F782F"/>
    <w:rsid w:val="003013BD"/>
    <w:rsid w:val="00302DFD"/>
    <w:rsid w:val="00313976"/>
    <w:rsid w:val="0032634E"/>
    <w:rsid w:val="00330BD5"/>
    <w:rsid w:val="003325A7"/>
    <w:rsid w:val="003363FA"/>
    <w:rsid w:val="00337D36"/>
    <w:rsid w:val="0034105A"/>
    <w:rsid w:val="00344499"/>
    <w:rsid w:val="00350EF3"/>
    <w:rsid w:val="003519D7"/>
    <w:rsid w:val="00353B01"/>
    <w:rsid w:val="00360B62"/>
    <w:rsid w:val="003677C0"/>
    <w:rsid w:val="00367A3C"/>
    <w:rsid w:val="00375E38"/>
    <w:rsid w:val="003777FE"/>
    <w:rsid w:val="00393FF2"/>
    <w:rsid w:val="00394DB7"/>
    <w:rsid w:val="003A76FF"/>
    <w:rsid w:val="003B1DD6"/>
    <w:rsid w:val="003B2E7C"/>
    <w:rsid w:val="003B4F57"/>
    <w:rsid w:val="003C4013"/>
    <w:rsid w:val="003C752F"/>
    <w:rsid w:val="003E2C9F"/>
    <w:rsid w:val="003E48E0"/>
    <w:rsid w:val="003E799C"/>
    <w:rsid w:val="003E7AEA"/>
    <w:rsid w:val="003F0CEF"/>
    <w:rsid w:val="003F18DB"/>
    <w:rsid w:val="003F2293"/>
    <w:rsid w:val="003F4282"/>
    <w:rsid w:val="003F48D3"/>
    <w:rsid w:val="003F536C"/>
    <w:rsid w:val="0040180E"/>
    <w:rsid w:val="00410B33"/>
    <w:rsid w:val="004159E3"/>
    <w:rsid w:val="00417388"/>
    <w:rsid w:val="00421296"/>
    <w:rsid w:val="00424966"/>
    <w:rsid w:val="0043057E"/>
    <w:rsid w:val="00440EC7"/>
    <w:rsid w:val="00452F45"/>
    <w:rsid w:val="00454EA2"/>
    <w:rsid w:val="00466912"/>
    <w:rsid w:val="004719D2"/>
    <w:rsid w:val="00476CFB"/>
    <w:rsid w:val="00496268"/>
    <w:rsid w:val="004A0021"/>
    <w:rsid w:val="004B0DB4"/>
    <w:rsid w:val="004B69FC"/>
    <w:rsid w:val="004D2C5D"/>
    <w:rsid w:val="004D4ABB"/>
    <w:rsid w:val="004E1D16"/>
    <w:rsid w:val="004E2400"/>
    <w:rsid w:val="004E5484"/>
    <w:rsid w:val="004E7649"/>
    <w:rsid w:val="004F4739"/>
    <w:rsid w:val="004F780A"/>
    <w:rsid w:val="004F7B61"/>
    <w:rsid w:val="0050343B"/>
    <w:rsid w:val="00510F01"/>
    <w:rsid w:val="0052002C"/>
    <w:rsid w:val="00521EC4"/>
    <w:rsid w:val="00524378"/>
    <w:rsid w:val="00527D12"/>
    <w:rsid w:val="00542D0B"/>
    <w:rsid w:val="005523AB"/>
    <w:rsid w:val="00552EA0"/>
    <w:rsid w:val="00554FB1"/>
    <w:rsid w:val="00557DC1"/>
    <w:rsid w:val="00586578"/>
    <w:rsid w:val="00586680"/>
    <w:rsid w:val="00595C13"/>
    <w:rsid w:val="005A5AE6"/>
    <w:rsid w:val="005B0DEE"/>
    <w:rsid w:val="005B6382"/>
    <w:rsid w:val="005B6B6E"/>
    <w:rsid w:val="005C1F1F"/>
    <w:rsid w:val="005C2B3C"/>
    <w:rsid w:val="005C686E"/>
    <w:rsid w:val="005D6601"/>
    <w:rsid w:val="005E6CE1"/>
    <w:rsid w:val="005F0774"/>
    <w:rsid w:val="005F48B9"/>
    <w:rsid w:val="005F7335"/>
    <w:rsid w:val="006038D7"/>
    <w:rsid w:val="006178D3"/>
    <w:rsid w:val="006237AC"/>
    <w:rsid w:val="006351D8"/>
    <w:rsid w:val="00637074"/>
    <w:rsid w:val="00640C6F"/>
    <w:rsid w:val="0064569F"/>
    <w:rsid w:val="0065173B"/>
    <w:rsid w:val="0065192A"/>
    <w:rsid w:val="0066220B"/>
    <w:rsid w:val="00662CEE"/>
    <w:rsid w:val="00665FCC"/>
    <w:rsid w:val="006744CB"/>
    <w:rsid w:val="006760DD"/>
    <w:rsid w:val="006774E3"/>
    <w:rsid w:val="006937DF"/>
    <w:rsid w:val="006962BD"/>
    <w:rsid w:val="00696F5D"/>
    <w:rsid w:val="006A0271"/>
    <w:rsid w:val="006A147E"/>
    <w:rsid w:val="006A316B"/>
    <w:rsid w:val="006A5AB7"/>
    <w:rsid w:val="006C2F1D"/>
    <w:rsid w:val="006C4353"/>
    <w:rsid w:val="006E125B"/>
    <w:rsid w:val="006E45B3"/>
    <w:rsid w:val="006F2550"/>
    <w:rsid w:val="006F5EFD"/>
    <w:rsid w:val="00700964"/>
    <w:rsid w:val="0070646A"/>
    <w:rsid w:val="00707077"/>
    <w:rsid w:val="00707E3B"/>
    <w:rsid w:val="0071262F"/>
    <w:rsid w:val="00715365"/>
    <w:rsid w:val="00720A58"/>
    <w:rsid w:val="007214C2"/>
    <w:rsid w:val="00722502"/>
    <w:rsid w:val="007241D5"/>
    <w:rsid w:val="00724DBC"/>
    <w:rsid w:val="007253B9"/>
    <w:rsid w:val="00732CCE"/>
    <w:rsid w:val="00732D6C"/>
    <w:rsid w:val="007405F5"/>
    <w:rsid w:val="00743BFB"/>
    <w:rsid w:val="00750746"/>
    <w:rsid w:val="00754ABC"/>
    <w:rsid w:val="007557B3"/>
    <w:rsid w:val="00756B41"/>
    <w:rsid w:val="00764CE2"/>
    <w:rsid w:val="00764F3B"/>
    <w:rsid w:val="00772C22"/>
    <w:rsid w:val="00780A53"/>
    <w:rsid w:val="00784213"/>
    <w:rsid w:val="0078534B"/>
    <w:rsid w:val="00795927"/>
    <w:rsid w:val="007A0E70"/>
    <w:rsid w:val="007A2CC8"/>
    <w:rsid w:val="007A3601"/>
    <w:rsid w:val="007A79A3"/>
    <w:rsid w:val="007B023B"/>
    <w:rsid w:val="007B0901"/>
    <w:rsid w:val="007C2426"/>
    <w:rsid w:val="007C3243"/>
    <w:rsid w:val="007C523C"/>
    <w:rsid w:val="007C7C85"/>
    <w:rsid w:val="007D0C22"/>
    <w:rsid w:val="007D5A9A"/>
    <w:rsid w:val="007E03E8"/>
    <w:rsid w:val="007E2B58"/>
    <w:rsid w:val="007E49F4"/>
    <w:rsid w:val="007F3659"/>
    <w:rsid w:val="007F3ACF"/>
    <w:rsid w:val="00802558"/>
    <w:rsid w:val="00802C02"/>
    <w:rsid w:val="00802F71"/>
    <w:rsid w:val="008170B6"/>
    <w:rsid w:val="008365A6"/>
    <w:rsid w:val="0084206C"/>
    <w:rsid w:val="008434AC"/>
    <w:rsid w:val="00843BD8"/>
    <w:rsid w:val="00852C66"/>
    <w:rsid w:val="008646C3"/>
    <w:rsid w:val="008649FD"/>
    <w:rsid w:val="008727D0"/>
    <w:rsid w:val="0088674A"/>
    <w:rsid w:val="008923FA"/>
    <w:rsid w:val="0089270A"/>
    <w:rsid w:val="00895AA6"/>
    <w:rsid w:val="00896A13"/>
    <w:rsid w:val="008A40FF"/>
    <w:rsid w:val="008A7E41"/>
    <w:rsid w:val="008B3563"/>
    <w:rsid w:val="008B3D55"/>
    <w:rsid w:val="008D059F"/>
    <w:rsid w:val="008E601C"/>
    <w:rsid w:val="008F1DF0"/>
    <w:rsid w:val="0090429A"/>
    <w:rsid w:val="00904BBC"/>
    <w:rsid w:val="00907318"/>
    <w:rsid w:val="009220A7"/>
    <w:rsid w:val="00922ADD"/>
    <w:rsid w:val="0092641C"/>
    <w:rsid w:val="00930436"/>
    <w:rsid w:val="00933654"/>
    <w:rsid w:val="00935672"/>
    <w:rsid w:val="00940B4F"/>
    <w:rsid w:val="00942D0B"/>
    <w:rsid w:val="009512A4"/>
    <w:rsid w:val="00952F45"/>
    <w:rsid w:val="0095663B"/>
    <w:rsid w:val="00956B22"/>
    <w:rsid w:val="00960817"/>
    <w:rsid w:val="00960E38"/>
    <w:rsid w:val="009658B9"/>
    <w:rsid w:val="00966D75"/>
    <w:rsid w:val="0099483A"/>
    <w:rsid w:val="009968CF"/>
    <w:rsid w:val="00996A25"/>
    <w:rsid w:val="009A0559"/>
    <w:rsid w:val="009A34D9"/>
    <w:rsid w:val="009A4485"/>
    <w:rsid w:val="009A4F46"/>
    <w:rsid w:val="009B1BE2"/>
    <w:rsid w:val="009C1018"/>
    <w:rsid w:val="009C38DB"/>
    <w:rsid w:val="009C58AD"/>
    <w:rsid w:val="009D17A9"/>
    <w:rsid w:val="009E0C36"/>
    <w:rsid w:val="009E7BBE"/>
    <w:rsid w:val="00A134C3"/>
    <w:rsid w:val="00A352FA"/>
    <w:rsid w:val="00A35F47"/>
    <w:rsid w:val="00A40FDF"/>
    <w:rsid w:val="00A430D9"/>
    <w:rsid w:val="00A44DFF"/>
    <w:rsid w:val="00A567A0"/>
    <w:rsid w:val="00A87544"/>
    <w:rsid w:val="00A876DF"/>
    <w:rsid w:val="00A91F5F"/>
    <w:rsid w:val="00A92D7B"/>
    <w:rsid w:val="00A941AA"/>
    <w:rsid w:val="00A96FF5"/>
    <w:rsid w:val="00AA13E3"/>
    <w:rsid w:val="00AA24C3"/>
    <w:rsid w:val="00AB6580"/>
    <w:rsid w:val="00AC2938"/>
    <w:rsid w:val="00AD0283"/>
    <w:rsid w:val="00AD658D"/>
    <w:rsid w:val="00AE310A"/>
    <w:rsid w:val="00AE40A4"/>
    <w:rsid w:val="00AE7A3F"/>
    <w:rsid w:val="00AE7BAC"/>
    <w:rsid w:val="00AF0687"/>
    <w:rsid w:val="00AF16E5"/>
    <w:rsid w:val="00B07384"/>
    <w:rsid w:val="00B073E2"/>
    <w:rsid w:val="00B10602"/>
    <w:rsid w:val="00B13684"/>
    <w:rsid w:val="00B219AE"/>
    <w:rsid w:val="00B22F9B"/>
    <w:rsid w:val="00B319A4"/>
    <w:rsid w:val="00B408B6"/>
    <w:rsid w:val="00B42652"/>
    <w:rsid w:val="00B43110"/>
    <w:rsid w:val="00B47B0E"/>
    <w:rsid w:val="00B65424"/>
    <w:rsid w:val="00B70226"/>
    <w:rsid w:val="00B75BE2"/>
    <w:rsid w:val="00B91DFF"/>
    <w:rsid w:val="00B92560"/>
    <w:rsid w:val="00B92EED"/>
    <w:rsid w:val="00B940C4"/>
    <w:rsid w:val="00B94CB1"/>
    <w:rsid w:val="00B97BE2"/>
    <w:rsid w:val="00BB1B65"/>
    <w:rsid w:val="00BB7524"/>
    <w:rsid w:val="00BB791C"/>
    <w:rsid w:val="00BC5BB2"/>
    <w:rsid w:val="00BD106F"/>
    <w:rsid w:val="00BD314D"/>
    <w:rsid w:val="00BD3B7D"/>
    <w:rsid w:val="00BE24BB"/>
    <w:rsid w:val="00BE401E"/>
    <w:rsid w:val="00BE57FE"/>
    <w:rsid w:val="00BF46C4"/>
    <w:rsid w:val="00C06B3E"/>
    <w:rsid w:val="00C11074"/>
    <w:rsid w:val="00C11973"/>
    <w:rsid w:val="00C12B5D"/>
    <w:rsid w:val="00C165AA"/>
    <w:rsid w:val="00C310C6"/>
    <w:rsid w:val="00C326D2"/>
    <w:rsid w:val="00C36EC8"/>
    <w:rsid w:val="00C46911"/>
    <w:rsid w:val="00C53680"/>
    <w:rsid w:val="00C65C36"/>
    <w:rsid w:val="00C7395D"/>
    <w:rsid w:val="00C74A38"/>
    <w:rsid w:val="00C8138C"/>
    <w:rsid w:val="00C8171F"/>
    <w:rsid w:val="00CA0FC5"/>
    <w:rsid w:val="00CA10C0"/>
    <w:rsid w:val="00CA38FF"/>
    <w:rsid w:val="00CC7FE5"/>
    <w:rsid w:val="00CD3615"/>
    <w:rsid w:val="00CD3E04"/>
    <w:rsid w:val="00CD591B"/>
    <w:rsid w:val="00CD6905"/>
    <w:rsid w:val="00CD7788"/>
    <w:rsid w:val="00CE089B"/>
    <w:rsid w:val="00CE3578"/>
    <w:rsid w:val="00CE4747"/>
    <w:rsid w:val="00CE5CFF"/>
    <w:rsid w:val="00CF6992"/>
    <w:rsid w:val="00CF6B2C"/>
    <w:rsid w:val="00D00133"/>
    <w:rsid w:val="00D1126D"/>
    <w:rsid w:val="00D31D15"/>
    <w:rsid w:val="00D3275A"/>
    <w:rsid w:val="00D415B0"/>
    <w:rsid w:val="00D45A23"/>
    <w:rsid w:val="00D53982"/>
    <w:rsid w:val="00D57159"/>
    <w:rsid w:val="00D5728C"/>
    <w:rsid w:val="00D67B67"/>
    <w:rsid w:val="00D862BD"/>
    <w:rsid w:val="00DC11F5"/>
    <w:rsid w:val="00DC7081"/>
    <w:rsid w:val="00DC7262"/>
    <w:rsid w:val="00DE3071"/>
    <w:rsid w:val="00E04702"/>
    <w:rsid w:val="00E079D9"/>
    <w:rsid w:val="00E07C62"/>
    <w:rsid w:val="00E16F87"/>
    <w:rsid w:val="00E21B98"/>
    <w:rsid w:val="00E31B51"/>
    <w:rsid w:val="00E324FF"/>
    <w:rsid w:val="00E3414D"/>
    <w:rsid w:val="00E353DC"/>
    <w:rsid w:val="00E376C9"/>
    <w:rsid w:val="00E46EB1"/>
    <w:rsid w:val="00E54D67"/>
    <w:rsid w:val="00E562B2"/>
    <w:rsid w:val="00E66028"/>
    <w:rsid w:val="00E67765"/>
    <w:rsid w:val="00E70EB1"/>
    <w:rsid w:val="00E73DF4"/>
    <w:rsid w:val="00E80F41"/>
    <w:rsid w:val="00E8101E"/>
    <w:rsid w:val="00E82700"/>
    <w:rsid w:val="00E937B3"/>
    <w:rsid w:val="00E96F03"/>
    <w:rsid w:val="00EA1884"/>
    <w:rsid w:val="00EA1AF6"/>
    <w:rsid w:val="00EA7FF3"/>
    <w:rsid w:val="00EB065C"/>
    <w:rsid w:val="00EB3314"/>
    <w:rsid w:val="00EB3399"/>
    <w:rsid w:val="00EC232D"/>
    <w:rsid w:val="00EC3BF7"/>
    <w:rsid w:val="00EC5D20"/>
    <w:rsid w:val="00EC6C16"/>
    <w:rsid w:val="00ED1024"/>
    <w:rsid w:val="00ED396A"/>
    <w:rsid w:val="00ED3E68"/>
    <w:rsid w:val="00ED4788"/>
    <w:rsid w:val="00EE64B9"/>
    <w:rsid w:val="00EE7217"/>
    <w:rsid w:val="00EF140F"/>
    <w:rsid w:val="00EF31F4"/>
    <w:rsid w:val="00EF7E24"/>
    <w:rsid w:val="00F0399E"/>
    <w:rsid w:val="00F1768B"/>
    <w:rsid w:val="00F229AC"/>
    <w:rsid w:val="00F24B74"/>
    <w:rsid w:val="00F24D0B"/>
    <w:rsid w:val="00F27EA9"/>
    <w:rsid w:val="00F3044D"/>
    <w:rsid w:val="00F4091A"/>
    <w:rsid w:val="00F5396A"/>
    <w:rsid w:val="00F61046"/>
    <w:rsid w:val="00F70365"/>
    <w:rsid w:val="00F742CF"/>
    <w:rsid w:val="00F918CC"/>
    <w:rsid w:val="00F91CD9"/>
    <w:rsid w:val="00F92B2D"/>
    <w:rsid w:val="00F93251"/>
    <w:rsid w:val="00F9543C"/>
    <w:rsid w:val="00FA5F4F"/>
    <w:rsid w:val="00FA628D"/>
    <w:rsid w:val="00FB4057"/>
    <w:rsid w:val="00FC3B95"/>
    <w:rsid w:val="00FC5090"/>
    <w:rsid w:val="00FC610F"/>
    <w:rsid w:val="00FD1EA5"/>
    <w:rsid w:val="00FD2413"/>
    <w:rsid w:val="00FD7114"/>
    <w:rsid w:val="00FE264D"/>
    <w:rsid w:val="00FE5CA6"/>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locked="1" w:semiHidden="0" w:uiPriority="0" w:unhideWhenUsed="0"/>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83B9E"/>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TableParagraph">
    <w:name w:val="Table Paragraph"/>
    <w:basedOn w:val="a"/>
    <w:uiPriority w:val="99"/>
    <w:rsid w:val="00B70226"/>
    <w:pPr>
      <w:widowControl w:val="0"/>
      <w:autoSpaceDE w:val="0"/>
      <w:autoSpaceDN w:val="0"/>
    </w:pPr>
    <w:rPr>
      <w:sz w:val="22"/>
      <w:szCs w:val="22"/>
      <w:lang w:eastAsia="en-US"/>
    </w:rPr>
  </w:style>
  <w:style w:type="paragraph" w:styleId="afa">
    <w:name w:val="Balloon Text"/>
    <w:basedOn w:val="a"/>
    <w:link w:val="afb"/>
    <w:uiPriority w:val="99"/>
    <w:semiHidden/>
    <w:rsid w:val="000A6A8D"/>
    <w:rPr>
      <w:rFonts w:ascii="Segoe UI" w:hAnsi="Segoe UI" w:cs="Segoe UI"/>
      <w:sz w:val="18"/>
      <w:szCs w:val="18"/>
    </w:rPr>
  </w:style>
  <w:style w:type="character" w:customStyle="1" w:styleId="afb">
    <w:name w:val="Текст выноски Знак"/>
    <w:link w:val="afa"/>
    <w:uiPriority w:val="99"/>
    <w:semiHidden/>
    <w:locked/>
    <w:rsid w:val="000A6A8D"/>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07116119">
      <w:marLeft w:val="0"/>
      <w:marRight w:val="0"/>
      <w:marTop w:val="0"/>
      <w:marBottom w:val="0"/>
      <w:divBdr>
        <w:top w:val="none" w:sz="0" w:space="0" w:color="auto"/>
        <w:left w:val="none" w:sz="0" w:space="0" w:color="auto"/>
        <w:bottom w:val="none" w:sz="0" w:space="0" w:color="auto"/>
        <w:right w:val="none" w:sz="0" w:space="0" w:color="auto"/>
      </w:divBdr>
      <w:divsChild>
        <w:div w:id="1107116151">
          <w:marLeft w:val="0"/>
          <w:marRight w:val="0"/>
          <w:marTop w:val="0"/>
          <w:marBottom w:val="0"/>
          <w:divBdr>
            <w:top w:val="none" w:sz="0" w:space="0" w:color="auto"/>
            <w:left w:val="none" w:sz="0" w:space="0" w:color="auto"/>
            <w:bottom w:val="none" w:sz="0" w:space="0" w:color="auto"/>
            <w:right w:val="none" w:sz="0" w:space="0" w:color="auto"/>
          </w:divBdr>
          <w:divsChild>
            <w:div w:id="1107116129">
              <w:marLeft w:val="0"/>
              <w:marRight w:val="450"/>
              <w:marTop w:val="0"/>
              <w:marBottom w:val="0"/>
              <w:divBdr>
                <w:top w:val="none" w:sz="0" w:space="0" w:color="auto"/>
                <w:left w:val="none" w:sz="0" w:space="0" w:color="auto"/>
                <w:bottom w:val="none" w:sz="0" w:space="0" w:color="auto"/>
                <w:right w:val="none" w:sz="0" w:space="0" w:color="auto"/>
              </w:divBdr>
            </w:div>
          </w:divsChild>
        </w:div>
        <w:div w:id="1107116180">
          <w:marLeft w:val="0"/>
          <w:marRight w:val="0"/>
          <w:marTop w:val="0"/>
          <w:marBottom w:val="0"/>
          <w:divBdr>
            <w:top w:val="none" w:sz="0" w:space="0" w:color="auto"/>
            <w:left w:val="none" w:sz="0" w:space="0" w:color="auto"/>
            <w:bottom w:val="none" w:sz="0" w:space="0" w:color="auto"/>
            <w:right w:val="none" w:sz="0" w:space="0" w:color="auto"/>
          </w:divBdr>
          <w:divsChild>
            <w:div w:id="1107116163">
              <w:marLeft w:val="0"/>
              <w:marRight w:val="0"/>
              <w:marTop w:val="0"/>
              <w:marBottom w:val="75"/>
              <w:divBdr>
                <w:top w:val="none" w:sz="0" w:space="0" w:color="auto"/>
                <w:left w:val="none" w:sz="0" w:space="0" w:color="auto"/>
                <w:bottom w:val="none" w:sz="0" w:space="0" w:color="auto"/>
                <w:right w:val="none" w:sz="0" w:space="0" w:color="auto"/>
              </w:divBdr>
            </w:div>
            <w:div w:id="1107116165">
              <w:marLeft w:val="0"/>
              <w:marRight w:val="0"/>
              <w:marTop w:val="0"/>
              <w:marBottom w:val="75"/>
              <w:divBdr>
                <w:top w:val="none" w:sz="0" w:space="0" w:color="auto"/>
                <w:left w:val="none" w:sz="0" w:space="0" w:color="auto"/>
                <w:bottom w:val="none" w:sz="0" w:space="0" w:color="auto"/>
                <w:right w:val="none" w:sz="0" w:space="0" w:color="auto"/>
              </w:divBdr>
            </w:div>
            <w:div w:id="110711616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107116120">
      <w:marLeft w:val="0"/>
      <w:marRight w:val="0"/>
      <w:marTop w:val="0"/>
      <w:marBottom w:val="0"/>
      <w:divBdr>
        <w:top w:val="none" w:sz="0" w:space="0" w:color="auto"/>
        <w:left w:val="none" w:sz="0" w:space="0" w:color="auto"/>
        <w:bottom w:val="none" w:sz="0" w:space="0" w:color="auto"/>
        <w:right w:val="none" w:sz="0" w:space="0" w:color="auto"/>
      </w:divBdr>
      <w:divsChild>
        <w:div w:id="1107116155">
          <w:marLeft w:val="0"/>
          <w:marRight w:val="0"/>
          <w:marTop w:val="0"/>
          <w:marBottom w:val="0"/>
          <w:divBdr>
            <w:top w:val="none" w:sz="0" w:space="0" w:color="auto"/>
            <w:left w:val="none" w:sz="0" w:space="0" w:color="auto"/>
            <w:bottom w:val="none" w:sz="0" w:space="0" w:color="auto"/>
            <w:right w:val="none" w:sz="0" w:space="0" w:color="auto"/>
          </w:divBdr>
          <w:divsChild>
            <w:div w:id="1107116158">
              <w:marLeft w:val="0"/>
              <w:marRight w:val="450"/>
              <w:marTop w:val="0"/>
              <w:marBottom w:val="0"/>
              <w:divBdr>
                <w:top w:val="none" w:sz="0" w:space="0" w:color="auto"/>
                <w:left w:val="none" w:sz="0" w:space="0" w:color="auto"/>
                <w:bottom w:val="none" w:sz="0" w:space="0" w:color="auto"/>
                <w:right w:val="none" w:sz="0" w:space="0" w:color="auto"/>
              </w:divBdr>
            </w:div>
          </w:divsChild>
        </w:div>
        <w:div w:id="1107116157">
          <w:marLeft w:val="0"/>
          <w:marRight w:val="0"/>
          <w:marTop w:val="0"/>
          <w:marBottom w:val="0"/>
          <w:divBdr>
            <w:top w:val="none" w:sz="0" w:space="0" w:color="auto"/>
            <w:left w:val="none" w:sz="0" w:space="0" w:color="auto"/>
            <w:bottom w:val="none" w:sz="0" w:space="0" w:color="auto"/>
            <w:right w:val="none" w:sz="0" w:space="0" w:color="auto"/>
          </w:divBdr>
          <w:divsChild>
            <w:div w:id="1107116128">
              <w:marLeft w:val="0"/>
              <w:marRight w:val="0"/>
              <w:marTop w:val="0"/>
              <w:marBottom w:val="75"/>
              <w:divBdr>
                <w:top w:val="none" w:sz="0" w:space="0" w:color="auto"/>
                <w:left w:val="none" w:sz="0" w:space="0" w:color="auto"/>
                <w:bottom w:val="none" w:sz="0" w:space="0" w:color="auto"/>
                <w:right w:val="none" w:sz="0" w:space="0" w:color="auto"/>
              </w:divBdr>
            </w:div>
            <w:div w:id="1107116138">
              <w:marLeft w:val="0"/>
              <w:marRight w:val="0"/>
              <w:marTop w:val="0"/>
              <w:marBottom w:val="75"/>
              <w:divBdr>
                <w:top w:val="none" w:sz="0" w:space="0" w:color="auto"/>
                <w:left w:val="none" w:sz="0" w:space="0" w:color="auto"/>
                <w:bottom w:val="none" w:sz="0" w:space="0" w:color="auto"/>
                <w:right w:val="none" w:sz="0" w:space="0" w:color="auto"/>
              </w:divBdr>
            </w:div>
            <w:div w:id="110711616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107116127">
      <w:marLeft w:val="0"/>
      <w:marRight w:val="0"/>
      <w:marTop w:val="0"/>
      <w:marBottom w:val="0"/>
      <w:divBdr>
        <w:top w:val="none" w:sz="0" w:space="0" w:color="auto"/>
        <w:left w:val="none" w:sz="0" w:space="0" w:color="auto"/>
        <w:bottom w:val="none" w:sz="0" w:space="0" w:color="auto"/>
        <w:right w:val="none" w:sz="0" w:space="0" w:color="auto"/>
      </w:divBdr>
      <w:divsChild>
        <w:div w:id="1107116149">
          <w:marLeft w:val="-225"/>
          <w:marRight w:val="-225"/>
          <w:marTop w:val="0"/>
          <w:marBottom w:val="0"/>
          <w:divBdr>
            <w:top w:val="none" w:sz="0" w:space="0" w:color="auto"/>
            <w:left w:val="none" w:sz="0" w:space="0" w:color="auto"/>
            <w:bottom w:val="none" w:sz="0" w:space="0" w:color="auto"/>
            <w:right w:val="none" w:sz="0" w:space="0" w:color="auto"/>
          </w:divBdr>
          <w:divsChild>
            <w:div w:id="1107116161">
              <w:marLeft w:val="0"/>
              <w:marRight w:val="0"/>
              <w:marTop w:val="0"/>
              <w:marBottom w:val="0"/>
              <w:divBdr>
                <w:top w:val="none" w:sz="0" w:space="0" w:color="auto"/>
                <w:left w:val="none" w:sz="0" w:space="0" w:color="auto"/>
                <w:bottom w:val="none" w:sz="0" w:space="0" w:color="auto"/>
                <w:right w:val="none" w:sz="0" w:space="0" w:color="auto"/>
              </w:divBdr>
              <w:divsChild>
                <w:div w:id="1107116148">
                  <w:marLeft w:val="-225"/>
                  <w:marRight w:val="-225"/>
                  <w:marTop w:val="0"/>
                  <w:marBottom w:val="0"/>
                  <w:divBdr>
                    <w:top w:val="none" w:sz="0" w:space="0" w:color="auto"/>
                    <w:left w:val="none" w:sz="0" w:space="0" w:color="auto"/>
                    <w:bottom w:val="none" w:sz="0" w:space="0" w:color="auto"/>
                    <w:right w:val="none" w:sz="0" w:space="0" w:color="auto"/>
                  </w:divBdr>
                  <w:divsChild>
                    <w:div w:id="1107116144">
                      <w:marLeft w:val="9750"/>
                      <w:marRight w:val="0"/>
                      <w:marTop w:val="0"/>
                      <w:marBottom w:val="0"/>
                      <w:divBdr>
                        <w:top w:val="none" w:sz="0" w:space="0" w:color="auto"/>
                        <w:left w:val="none" w:sz="0" w:space="0" w:color="auto"/>
                        <w:bottom w:val="none" w:sz="0" w:space="0" w:color="auto"/>
                        <w:right w:val="none" w:sz="0" w:space="0" w:color="auto"/>
                      </w:divBdr>
                      <w:divsChild>
                        <w:div w:id="1107116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7116130">
      <w:marLeft w:val="0"/>
      <w:marRight w:val="0"/>
      <w:marTop w:val="0"/>
      <w:marBottom w:val="0"/>
      <w:divBdr>
        <w:top w:val="none" w:sz="0" w:space="0" w:color="auto"/>
        <w:left w:val="none" w:sz="0" w:space="0" w:color="auto"/>
        <w:bottom w:val="none" w:sz="0" w:space="0" w:color="auto"/>
        <w:right w:val="none" w:sz="0" w:space="0" w:color="auto"/>
      </w:divBdr>
      <w:divsChild>
        <w:div w:id="1107116132">
          <w:marLeft w:val="0"/>
          <w:marRight w:val="0"/>
          <w:marTop w:val="0"/>
          <w:marBottom w:val="0"/>
          <w:divBdr>
            <w:top w:val="none" w:sz="0" w:space="0" w:color="auto"/>
            <w:left w:val="none" w:sz="0" w:space="0" w:color="auto"/>
            <w:bottom w:val="none" w:sz="0" w:space="0" w:color="auto"/>
            <w:right w:val="none" w:sz="0" w:space="0" w:color="auto"/>
          </w:divBdr>
        </w:div>
        <w:div w:id="1107116141">
          <w:marLeft w:val="0"/>
          <w:marRight w:val="0"/>
          <w:marTop w:val="0"/>
          <w:marBottom w:val="0"/>
          <w:divBdr>
            <w:top w:val="none" w:sz="0" w:space="0" w:color="auto"/>
            <w:left w:val="none" w:sz="0" w:space="0" w:color="auto"/>
            <w:bottom w:val="none" w:sz="0" w:space="0" w:color="auto"/>
            <w:right w:val="none" w:sz="0" w:space="0" w:color="auto"/>
          </w:divBdr>
          <w:divsChild>
            <w:div w:id="1107116117">
              <w:marLeft w:val="105"/>
              <w:marRight w:val="105"/>
              <w:marTop w:val="105"/>
              <w:marBottom w:val="105"/>
              <w:divBdr>
                <w:top w:val="single" w:sz="6" w:space="8" w:color="BBBBBB"/>
                <w:left w:val="single" w:sz="6" w:space="8" w:color="BBBBBB"/>
                <w:bottom w:val="single" w:sz="6" w:space="8" w:color="BBBBBB"/>
                <w:right w:val="single" w:sz="6" w:space="8" w:color="BBBBBB"/>
              </w:divBdr>
            </w:div>
            <w:div w:id="1107116123">
              <w:marLeft w:val="105"/>
              <w:marRight w:val="105"/>
              <w:marTop w:val="105"/>
              <w:marBottom w:val="105"/>
              <w:divBdr>
                <w:top w:val="single" w:sz="6" w:space="8" w:color="BBBBBB"/>
                <w:left w:val="single" w:sz="6" w:space="8" w:color="BBBBBB"/>
                <w:bottom w:val="single" w:sz="6" w:space="8" w:color="BBBBBB"/>
                <w:right w:val="single" w:sz="6" w:space="8" w:color="BBBBBB"/>
              </w:divBdr>
            </w:div>
            <w:div w:id="1107116154">
              <w:marLeft w:val="105"/>
              <w:marRight w:val="105"/>
              <w:marTop w:val="105"/>
              <w:marBottom w:val="105"/>
              <w:divBdr>
                <w:top w:val="single" w:sz="6" w:space="8" w:color="BBBBBB"/>
                <w:left w:val="single" w:sz="6" w:space="8" w:color="BBBBBB"/>
                <w:bottom w:val="single" w:sz="6" w:space="8" w:color="BBBBBB"/>
                <w:right w:val="single" w:sz="6" w:space="8" w:color="BBBBBB"/>
              </w:divBdr>
            </w:div>
            <w:div w:id="110711617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107116135">
      <w:marLeft w:val="0"/>
      <w:marRight w:val="0"/>
      <w:marTop w:val="0"/>
      <w:marBottom w:val="0"/>
      <w:divBdr>
        <w:top w:val="none" w:sz="0" w:space="0" w:color="auto"/>
        <w:left w:val="none" w:sz="0" w:space="0" w:color="auto"/>
        <w:bottom w:val="none" w:sz="0" w:space="0" w:color="auto"/>
        <w:right w:val="none" w:sz="0" w:space="0" w:color="auto"/>
      </w:divBdr>
      <w:divsChild>
        <w:div w:id="1107116122">
          <w:marLeft w:val="0"/>
          <w:marRight w:val="0"/>
          <w:marTop w:val="0"/>
          <w:marBottom w:val="0"/>
          <w:divBdr>
            <w:top w:val="none" w:sz="0" w:space="0" w:color="auto"/>
            <w:left w:val="none" w:sz="0" w:space="0" w:color="auto"/>
            <w:bottom w:val="none" w:sz="0" w:space="0" w:color="auto"/>
            <w:right w:val="none" w:sz="0" w:space="0" w:color="auto"/>
          </w:divBdr>
          <w:divsChild>
            <w:div w:id="1107116146">
              <w:marLeft w:val="105"/>
              <w:marRight w:val="105"/>
              <w:marTop w:val="105"/>
              <w:marBottom w:val="105"/>
              <w:divBdr>
                <w:top w:val="single" w:sz="6" w:space="8" w:color="BBBBBB"/>
                <w:left w:val="single" w:sz="6" w:space="8" w:color="BBBBBB"/>
                <w:bottom w:val="single" w:sz="6" w:space="8" w:color="BBBBBB"/>
                <w:right w:val="single" w:sz="6" w:space="8" w:color="BBBBBB"/>
              </w:divBdr>
            </w:div>
            <w:div w:id="1107116168">
              <w:marLeft w:val="105"/>
              <w:marRight w:val="105"/>
              <w:marTop w:val="105"/>
              <w:marBottom w:val="105"/>
              <w:divBdr>
                <w:top w:val="single" w:sz="6" w:space="8" w:color="BBBBBB"/>
                <w:left w:val="single" w:sz="6" w:space="8" w:color="BBBBBB"/>
                <w:bottom w:val="single" w:sz="6" w:space="8" w:color="BBBBBB"/>
                <w:right w:val="single" w:sz="6" w:space="8" w:color="BBBBBB"/>
              </w:divBdr>
            </w:div>
            <w:div w:id="1107116175">
              <w:marLeft w:val="105"/>
              <w:marRight w:val="105"/>
              <w:marTop w:val="105"/>
              <w:marBottom w:val="105"/>
              <w:divBdr>
                <w:top w:val="single" w:sz="6" w:space="8" w:color="BBBBBB"/>
                <w:left w:val="single" w:sz="6" w:space="8" w:color="BBBBBB"/>
                <w:bottom w:val="single" w:sz="6" w:space="8" w:color="BBBBBB"/>
                <w:right w:val="single" w:sz="6" w:space="8" w:color="BBBBBB"/>
              </w:divBdr>
            </w:div>
            <w:div w:id="110711617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107116142">
          <w:marLeft w:val="0"/>
          <w:marRight w:val="0"/>
          <w:marTop w:val="0"/>
          <w:marBottom w:val="0"/>
          <w:divBdr>
            <w:top w:val="none" w:sz="0" w:space="0" w:color="auto"/>
            <w:left w:val="none" w:sz="0" w:space="0" w:color="auto"/>
            <w:bottom w:val="none" w:sz="0" w:space="0" w:color="auto"/>
            <w:right w:val="none" w:sz="0" w:space="0" w:color="auto"/>
          </w:divBdr>
        </w:div>
      </w:divsChild>
    </w:div>
    <w:div w:id="1107116136">
      <w:marLeft w:val="0"/>
      <w:marRight w:val="0"/>
      <w:marTop w:val="0"/>
      <w:marBottom w:val="0"/>
      <w:divBdr>
        <w:top w:val="none" w:sz="0" w:space="0" w:color="auto"/>
        <w:left w:val="none" w:sz="0" w:space="0" w:color="auto"/>
        <w:bottom w:val="none" w:sz="0" w:space="0" w:color="auto"/>
        <w:right w:val="none" w:sz="0" w:space="0" w:color="auto"/>
      </w:divBdr>
      <w:divsChild>
        <w:div w:id="1107116118">
          <w:marLeft w:val="0"/>
          <w:marRight w:val="0"/>
          <w:marTop w:val="0"/>
          <w:marBottom w:val="75"/>
          <w:divBdr>
            <w:top w:val="none" w:sz="0" w:space="0" w:color="auto"/>
            <w:left w:val="none" w:sz="0" w:space="0" w:color="auto"/>
            <w:bottom w:val="none" w:sz="0" w:space="0" w:color="auto"/>
            <w:right w:val="none" w:sz="0" w:space="0" w:color="auto"/>
          </w:divBdr>
        </w:div>
        <w:div w:id="1107116143">
          <w:marLeft w:val="0"/>
          <w:marRight w:val="0"/>
          <w:marTop w:val="0"/>
          <w:marBottom w:val="75"/>
          <w:divBdr>
            <w:top w:val="none" w:sz="0" w:space="0" w:color="auto"/>
            <w:left w:val="none" w:sz="0" w:space="0" w:color="auto"/>
            <w:bottom w:val="none" w:sz="0" w:space="0" w:color="auto"/>
            <w:right w:val="none" w:sz="0" w:space="0" w:color="auto"/>
          </w:divBdr>
        </w:div>
      </w:divsChild>
    </w:div>
    <w:div w:id="1107116140">
      <w:marLeft w:val="0"/>
      <w:marRight w:val="0"/>
      <w:marTop w:val="0"/>
      <w:marBottom w:val="0"/>
      <w:divBdr>
        <w:top w:val="none" w:sz="0" w:space="0" w:color="auto"/>
        <w:left w:val="none" w:sz="0" w:space="0" w:color="auto"/>
        <w:bottom w:val="none" w:sz="0" w:space="0" w:color="auto"/>
        <w:right w:val="none" w:sz="0" w:space="0" w:color="auto"/>
      </w:divBdr>
    </w:div>
    <w:div w:id="1107116145">
      <w:marLeft w:val="0"/>
      <w:marRight w:val="0"/>
      <w:marTop w:val="0"/>
      <w:marBottom w:val="0"/>
      <w:divBdr>
        <w:top w:val="none" w:sz="0" w:space="0" w:color="auto"/>
        <w:left w:val="none" w:sz="0" w:space="0" w:color="auto"/>
        <w:bottom w:val="none" w:sz="0" w:space="0" w:color="auto"/>
        <w:right w:val="none" w:sz="0" w:space="0" w:color="auto"/>
      </w:divBdr>
      <w:divsChild>
        <w:div w:id="1107116124">
          <w:marLeft w:val="0"/>
          <w:marRight w:val="0"/>
          <w:marTop w:val="0"/>
          <w:marBottom w:val="0"/>
          <w:divBdr>
            <w:top w:val="none" w:sz="0" w:space="0" w:color="auto"/>
            <w:left w:val="none" w:sz="0" w:space="0" w:color="auto"/>
            <w:bottom w:val="none" w:sz="0" w:space="0" w:color="auto"/>
            <w:right w:val="none" w:sz="0" w:space="0" w:color="auto"/>
          </w:divBdr>
          <w:divsChild>
            <w:div w:id="1107116121">
              <w:marLeft w:val="105"/>
              <w:marRight w:val="105"/>
              <w:marTop w:val="105"/>
              <w:marBottom w:val="105"/>
              <w:divBdr>
                <w:top w:val="single" w:sz="6" w:space="8" w:color="BBBBBB"/>
                <w:left w:val="single" w:sz="6" w:space="8" w:color="BBBBBB"/>
                <w:bottom w:val="single" w:sz="6" w:space="8" w:color="BBBBBB"/>
                <w:right w:val="single" w:sz="6" w:space="8" w:color="BBBBBB"/>
              </w:divBdr>
            </w:div>
            <w:div w:id="1107116134">
              <w:marLeft w:val="105"/>
              <w:marRight w:val="105"/>
              <w:marTop w:val="105"/>
              <w:marBottom w:val="105"/>
              <w:divBdr>
                <w:top w:val="single" w:sz="6" w:space="8" w:color="BBBBBB"/>
                <w:left w:val="single" w:sz="6" w:space="8" w:color="BBBBBB"/>
                <w:bottom w:val="single" w:sz="6" w:space="8" w:color="BBBBBB"/>
                <w:right w:val="single" w:sz="6" w:space="8" w:color="BBBBBB"/>
              </w:divBdr>
            </w:div>
            <w:div w:id="1107116166">
              <w:marLeft w:val="105"/>
              <w:marRight w:val="105"/>
              <w:marTop w:val="105"/>
              <w:marBottom w:val="105"/>
              <w:divBdr>
                <w:top w:val="single" w:sz="6" w:space="8" w:color="BBBBBB"/>
                <w:left w:val="single" w:sz="6" w:space="8" w:color="BBBBBB"/>
                <w:bottom w:val="single" w:sz="6" w:space="8" w:color="BBBBBB"/>
                <w:right w:val="single" w:sz="6" w:space="8" w:color="BBBBBB"/>
              </w:divBdr>
            </w:div>
            <w:div w:id="110711617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107116176">
          <w:marLeft w:val="0"/>
          <w:marRight w:val="0"/>
          <w:marTop w:val="0"/>
          <w:marBottom w:val="0"/>
          <w:divBdr>
            <w:top w:val="none" w:sz="0" w:space="0" w:color="auto"/>
            <w:left w:val="none" w:sz="0" w:space="0" w:color="auto"/>
            <w:bottom w:val="none" w:sz="0" w:space="0" w:color="auto"/>
            <w:right w:val="none" w:sz="0" w:space="0" w:color="auto"/>
          </w:divBdr>
        </w:div>
      </w:divsChild>
    </w:div>
    <w:div w:id="1107116147">
      <w:marLeft w:val="0"/>
      <w:marRight w:val="0"/>
      <w:marTop w:val="0"/>
      <w:marBottom w:val="0"/>
      <w:divBdr>
        <w:top w:val="none" w:sz="0" w:space="0" w:color="auto"/>
        <w:left w:val="none" w:sz="0" w:space="0" w:color="auto"/>
        <w:bottom w:val="none" w:sz="0" w:space="0" w:color="auto"/>
        <w:right w:val="none" w:sz="0" w:space="0" w:color="auto"/>
      </w:divBdr>
    </w:div>
    <w:div w:id="1107116153">
      <w:marLeft w:val="0"/>
      <w:marRight w:val="0"/>
      <w:marTop w:val="0"/>
      <w:marBottom w:val="0"/>
      <w:divBdr>
        <w:top w:val="none" w:sz="0" w:space="0" w:color="auto"/>
        <w:left w:val="none" w:sz="0" w:space="0" w:color="auto"/>
        <w:bottom w:val="none" w:sz="0" w:space="0" w:color="auto"/>
        <w:right w:val="none" w:sz="0" w:space="0" w:color="auto"/>
      </w:divBdr>
      <w:divsChild>
        <w:div w:id="1107116150">
          <w:marLeft w:val="0"/>
          <w:marRight w:val="0"/>
          <w:marTop w:val="0"/>
          <w:marBottom w:val="0"/>
          <w:divBdr>
            <w:top w:val="none" w:sz="0" w:space="0" w:color="auto"/>
            <w:left w:val="none" w:sz="0" w:space="0" w:color="auto"/>
            <w:bottom w:val="none" w:sz="0" w:space="0" w:color="auto"/>
            <w:right w:val="none" w:sz="0" w:space="0" w:color="auto"/>
          </w:divBdr>
          <w:divsChild>
            <w:div w:id="1107116133">
              <w:marLeft w:val="105"/>
              <w:marRight w:val="105"/>
              <w:marTop w:val="105"/>
              <w:marBottom w:val="105"/>
              <w:divBdr>
                <w:top w:val="single" w:sz="6" w:space="8" w:color="BBBBBB"/>
                <w:left w:val="single" w:sz="6" w:space="8" w:color="BBBBBB"/>
                <w:bottom w:val="single" w:sz="6" w:space="8" w:color="BBBBBB"/>
                <w:right w:val="single" w:sz="6" w:space="8" w:color="BBBBBB"/>
              </w:divBdr>
            </w:div>
            <w:div w:id="1107116139">
              <w:marLeft w:val="105"/>
              <w:marRight w:val="105"/>
              <w:marTop w:val="105"/>
              <w:marBottom w:val="105"/>
              <w:divBdr>
                <w:top w:val="single" w:sz="6" w:space="8" w:color="BBBBBB"/>
                <w:left w:val="single" w:sz="6" w:space="8" w:color="BBBBBB"/>
                <w:bottom w:val="single" w:sz="6" w:space="8" w:color="BBBBBB"/>
                <w:right w:val="single" w:sz="6" w:space="8" w:color="BBBBBB"/>
              </w:divBdr>
            </w:div>
            <w:div w:id="1107116159">
              <w:marLeft w:val="105"/>
              <w:marRight w:val="105"/>
              <w:marTop w:val="105"/>
              <w:marBottom w:val="105"/>
              <w:divBdr>
                <w:top w:val="single" w:sz="6" w:space="8" w:color="BBBBBB"/>
                <w:left w:val="single" w:sz="6" w:space="8" w:color="BBBBBB"/>
                <w:bottom w:val="single" w:sz="6" w:space="8" w:color="BBBBBB"/>
                <w:right w:val="single" w:sz="6" w:space="8" w:color="BBBBBB"/>
              </w:divBdr>
            </w:div>
            <w:div w:id="110711617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107116156">
          <w:marLeft w:val="0"/>
          <w:marRight w:val="0"/>
          <w:marTop w:val="0"/>
          <w:marBottom w:val="0"/>
          <w:divBdr>
            <w:top w:val="none" w:sz="0" w:space="0" w:color="auto"/>
            <w:left w:val="none" w:sz="0" w:space="0" w:color="auto"/>
            <w:bottom w:val="none" w:sz="0" w:space="0" w:color="auto"/>
            <w:right w:val="none" w:sz="0" w:space="0" w:color="auto"/>
          </w:divBdr>
        </w:div>
      </w:divsChild>
    </w:div>
    <w:div w:id="1107116160">
      <w:marLeft w:val="0"/>
      <w:marRight w:val="0"/>
      <w:marTop w:val="0"/>
      <w:marBottom w:val="0"/>
      <w:divBdr>
        <w:top w:val="none" w:sz="0" w:space="0" w:color="auto"/>
        <w:left w:val="none" w:sz="0" w:space="0" w:color="auto"/>
        <w:bottom w:val="none" w:sz="0" w:space="0" w:color="auto"/>
        <w:right w:val="none" w:sz="0" w:space="0" w:color="auto"/>
      </w:divBdr>
    </w:div>
    <w:div w:id="1107116167">
      <w:marLeft w:val="0"/>
      <w:marRight w:val="0"/>
      <w:marTop w:val="0"/>
      <w:marBottom w:val="0"/>
      <w:divBdr>
        <w:top w:val="none" w:sz="0" w:space="0" w:color="auto"/>
        <w:left w:val="none" w:sz="0" w:space="0" w:color="auto"/>
        <w:bottom w:val="none" w:sz="0" w:space="0" w:color="auto"/>
        <w:right w:val="none" w:sz="0" w:space="0" w:color="auto"/>
      </w:divBdr>
    </w:div>
    <w:div w:id="1107116170">
      <w:marLeft w:val="0"/>
      <w:marRight w:val="0"/>
      <w:marTop w:val="0"/>
      <w:marBottom w:val="0"/>
      <w:divBdr>
        <w:top w:val="none" w:sz="0" w:space="0" w:color="auto"/>
        <w:left w:val="none" w:sz="0" w:space="0" w:color="auto"/>
        <w:bottom w:val="none" w:sz="0" w:space="0" w:color="auto"/>
        <w:right w:val="none" w:sz="0" w:space="0" w:color="auto"/>
      </w:divBdr>
    </w:div>
    <w:div w:id="1107116171">
      <w:marLeft w:val="0"/>
      <w:marRight w:val="0"/>
      <w:marTop w:val="0"/>
      <w:marBottom w:val="0"/>
      <w:divBdr>
        <w:top w:val="none" w:sz="0" w:space="0" w:color="auto"/>
        <w:left w:val="none" w:sz="0" w:space="0" w:color="auto"/>
        <w:bottom w:val="none" w:sz="0" w:space="0" w:color="auto"/>
        <w:right w:val="none" w:sz="0" w:space="0" w:color="auto"/>
      </w:divBdr>
    </w:div>
    <w:div w:id="1107116177">
      <w:marLeft w:val="0"/>
      <w:marRight w:val="0"/>
      <w:marTop w:val="0"/>
      <w:marBottom w:val="0"/>
      <w:divBdr>
        <w:top w:val="none" w:sz="0" w:space="0" w:color="auto"/>
        <w:left w:val="none" w:sz="0" w:space="0" w:color="auto"/>
        <w:bottom w:val="none" w:sz="0" w:space="0" w:color="auto"/>
        <w:right w:val="none" w:sz="0" w:space="0" w:color="auto"/>
      </w:divBdr>
      <w:divsChild>
        <w:div w:id="1107116125">
          <w:marLeft w:val="0"/>
          <w:marRight w:val="0"/>
          <w:marTop w:val="0"/>
          <w:marBottom w:val="0"/>
          <w:divBdr>
            <w:top w:val="none" w:sz="0" w:space="0" w:color="auto"/>
            <w:left w:val="none" w:sz="0" w:space="0" w:color="auto"/>
            <w:bottom w:val="none" w:sz="0" w:space="0" w:color="auto"/>
            <w:right w:val="none" w:sz="0" w:space="0" w:color="auto"/>
          </w:divBdr>
        </w:div>
        <w:div w:id="1107116137">
          <w:marLeft w:val="0"/>
          <w:marRight w:val="0"/>
          <w:marTop w:val="0"/>
          <w:marBottom w:val="0"/>
          <w:divBdr>
            <w:top w:val="none" w:sz="0" w:space="0" w:color="auto"/>
            <w:left w:val="none" w:sz="0" w:space="0" w:color="auto"/>
            <w:bottom w:val="none" w:sz="0" w:space="0" w:color="auto"/>
            <w:right w:val="none" w:sz="0" w:space="0" w:color="auto"/>
          </w:divBdr>
          <w:divsChild>
            <w:div w:id="1107116126">
              <w:marLeft w:val="105"/>
              <w:marRight w:val="105"/>
              <w:marTop w:val="105"/>
              <w:marBottom w:val="105"/>
              <w:divBdr>
                <w:top w:val="single" w:sz="6" w:space="8" w:color="BBBBBB"/>
                <w:left w:val="single" w:sz="6" w:space="8" w:color="BBBBBB"/>
                <w:bottom w:val="single" w:sz="6" w:space="8" w:color="BBBBBB"/>
                <w:right w:val="single" w:sz="6" w:space="8" w:color="BBBBBB"/>
              </w:divBdr>
            </w:div>
            <w:div w:id="1107116131">
              <w:marLeft w:val="105"/>
              <w:marRight w:val="105"/>
              <w:marTop w:val="105"/>
              <w:marBottom w:val="105"/>
              <w:divBdr>
                <w:top w:val="single" w:sz="6" w:space="8" w:color="BBBBBB"/>
                <w:left w:val="single" w:sz="6" w:space="8" w:color="BBBBBB"/>
                <w:bottom w:val="single" w:sz="6" w:space="8" w:color="BBBBBB"/>
                <w:right w:val="single" w:sz="6" w:space="8" w:color="BBBBBB"/>
              </w:divBdr>
            </w:div>
            <w:div w:id="1107116152">
              <w:marLeft w:val="105"/>
              <w:marRight w:val="105"/>
              <w:marTop w:val="105"/>
              <w:marBottom w:val="105"/>
              <w:divBdr>
                <w:top w:val="single" w:sz="6" w:space="8" w:color="BBBBBB"/>
                <w:left w:val="single" w:sz="6" w:space="8" w:color="BBBBBB"/>
                <w:bottom w:val="single" w:sz="6" w:space="8" w:color="BBBBBB"/>
                <w:right w:val="single" w:sz="6" w:space="8" w:color="BBBBBB"/>
              </w:divBdr>
            </w:div>
            <w:div w:id="110711616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81499.html" TargetMode="External"/><Relationship Id="rId13" Type="http://schemas.openxmlformats.org/officeDocument/2006/relationships/hyperlink" Target="http://www.iprbookshop.ru" TargetMode="External"/><Relationship Id="rId3" Type="http://schemas.microsoft.com/office/2007/relationships/stylesWithEffects" Target="stylesWithEffects.xml"/><Relationship Id="rId7" Type="http://schemas.openxmlformats.org/officeDocument/2006/relationships/hyperlink" Target="http://www.iprbookshop.ru/92446.html" TargetMode="External"/><Relationship Id="rId12" Type="http://schemas.openxmlformats.org/officeDocument/2006/relationships/hyperlink" Target="http://www.iprbookshop.ru/56159.html"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iprbookshop.ru/85752.html" TargetMode="External"/><Relationship Id="rId11" Type="http://schemas.openxmlformats.org/officeDocument/2006/relationships/hyperlink" Target="http://www.iprbookshop.ru/56159.html" TargetMode="External"/><Relationship Id="rId5" Type="http://schemas.openxmlformats.org/officeDocument/2006/relationships/webSettings" Target="webSettings.xml"/><Relationship Id="rId15" Type="http://schemas.openxmlformats.org/officeDocument/2006/relationships/hyperlink" Target="http://ec.europa.eu/comm/competition/mergers/overview_en.html" TargetMode="External"/><Relationship Id="rId10" Type="http://schemas.openxmlformats.org/officeDocument/2006/relationships/hyperlink" Target="http://www.iprbookshop.ru/75353.html" TargetMode="External"/><Relationship Id="rId4" Type="http://schemas.openxmlformats.org/officeDocument/2006/relationships/settings" Target="settings.xml"/><Relationship Id="rId9" Type="http://schemas.openxmlformats.org/officeDocument/2006/relationships/hyperlink" Target="http://www.iprbookshop.ru/65374.html" TargetMode="External"/><Relationship Id="rId14" Type="http://schemas.openxmlformats.org/officeDocument/2006/relationships/hyperlink" Target="http://www.fas.gov.ru/merger/decisions2008-2/index.s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32</Pages>
  <Words>8584</Words>
  <Characters>48932</Characters>
  <Application>Microsoft Office Word</Application>
  <DocSecurity>0</DocSecurity>
  <Lines>407</Lines>
  <Paragraphs>114</Paragraphs>
  <ScaleCrop>false</ScaleCrop>
  <Company>CtrlSoft</Company>
  <LinksUpToDate>false</LinksUpToDate>
  <CharactersWithSpaces>57402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8</cp:revision>
  <cp:lastPrinted>2021-04-26T10:03:00Z</cp:lastPrinted>
  <dcterms:created xsi:type="dcterms:W3CDTF">2021-04-26T17:01:00Z</dcterms:created>
  <dcterms:modified xsi:type="dcterms:W3CDTF">2022-09-09T08:35:00Z</dcterms:modified>
</cp:coreProperties>
</file>